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67" w:rsidRPr="00420F9E" w:rsidRDefault="006470DA" w:rsidP="006470DA">
      <w:pPr>
        <w:ind w:right="301"/>
        <w:jc w:val="center"/>
        <w:rPr>
          <w:b/>
          <w:bCs/>
          <w:sz w:val="22"/>
          <w:szCs w:val="22"/>
        </w:rPr>
      </w:pPr>
      <w:r w:rsidRPr="00420F9E">
        <w:rPr>
          <w:b/>
          <w:bCs/>
          <w:sz w:val="22"/>
          <w:szCs w:val="22"/>
        </w:rPr>
        <w:t xml:space="preserve">PROGRAMA OPERATIVO INDIVIDUAL </w:t>
      </w:r>
    </w:p>
    <w:p w:rsidR="00E10667" w:rsidRPr="00420F9E" w:rsidRDefault="006470DA" w:rsidP="00E10667">
      <w:pPr>
        <w:ind w:right="301"/>
        <w:jc w:val="center"/>
        <w:rPr>
          <w:b/>
          <w:bCs/>
          <w:sz w:val="22"/>
          <w:szCs w:val="22"/>
        </w:rPr>
      </w:pPr>
      <w:r w:rsidRPr="00420F9E">
        <w:rPr>
          <w:b/>
          <w:bCs/>
          <w:sz w:val="22"/>
          <w:szCs w:val="22"/>
        </w:rPr>
        <w:t>(PO</w:t>
      </w:r>
      <w:r w:rsidR="00436AA6" w:rsidRPr="00420F9E">
        <w:rPr>
          <w:b/>
          <w:bCs/>
          <w:sz w:val="22"/>
          <w:szCs w:val="22"/>
        </w:rPr>
        <w:t>A</w:t>
      </w:r>
      <w:r w:rsidRPr="00420F9E">
        <w:rPr>
          <w:b/>
          <w:bCs/>
          <w:sz w:val="22"/>
          <w:szCs w:val="22"/>
        </w:rPr>
        <w:t>I)</w:t>
      </w:r>
      <w:r w:rsidR="00E10667" w:rsidRPr="00420F9E">
        <w:rPr>
          <w:b/>
          <w:bCs/>
          <w:sz w:val="22"/>
          <w:szCs w:val="22"/>
        </w:rPr>
        <w:t xml:space="preserve"> DOCENTES </w:t>
      </w:r>
    </w:p>
    <w:p w:rsidR="0090788F" w:rsidRPr="00420F9E" w:rsidRDefault="00E10667" w:rsidP="006470DA">
      <w:pPr>
        <w:ind w:right="301"/>
        <w:jc w:val="center"/>
        <w:rPr>
          <w:b/>
          <w:bCs/>
          <w:sz w:val="22"/>
          <w:szCs w:val="22"/>
        </w:rPr>
      </w:pPr>
      <w:r w:rsidRPr="00420F9E">
        <w:rPr>
          <w:b/>
          <w:bCs/>
          <w:sz w:val="22"/>
          <w:szCs w:val="22"/>
        </w:rPr>
        <w:t xml:space="preserve">Carrera de </w:t>
      </w:r>
    </w:p>
    <w:p w:rsidR="006470DA" w:rsidRPr="00420F9E" w:rsidRDefault="00E10667" w:rsidP="006470DA">
      <w:pPr>
        <w:ind w:right="301"/>
        <w:jc w:val="center"/>
        <w:rPr>
          <w:b/>
          <w:bCs/>
          <w:sz w:val="22"/>
          <w:szCs w:val="22"/>
        </w:rPr>
      </w:pPr>
      <w:r w:rsidRPr="00420F9E">
        <w:rPr>
          <w:b/>
          <w:bCs/>
          <w:sz w:val="22"/>
          <w:szCs w:val="22"/>
        </w:rPr>
        <w:t>“</w:t>
      </w:r>
      <w:proofErr w:type="spellStart"/>
      <w:r w:rsidRPr="00420F9E">
        <w:rPr>
          <w:b/>
          <w:bCs/>
          <w:sz w:val="22"/>
          <w:szCs w:val="22"/>
        </w:rPr>
        <w:t>Agroforesteria</w:t>
      </w:r>
      <w:proofErr w:type="spellEnd"/>
      <w:r w:rsidRPr="00420F9E">
        <w:rPr>
          <w:b/>
          <w:bCs/>
          <w:sz w:val="22"/>
          <w:szCs w:val="22"/>
        </w:rPr>
        <w:t xml:space="preserve"> Comunitaria Ecológica, Transformación de Alimentos, Economía Comunitaria Productiva y Acuicultura Comunitaria y Gestión de Agua”. </w:t>
      </w:r>
    </w:p>
    <w:p w:rsidR="006470DA" w:rsidRPr="00420F9E" w:rsidRDefault="006470DA" w:rsidP="006470DA">
      <w:pPr>
        <w:ind w:right="301"/>
        <w:jc w:val="center"/>
        <w:rPr>
          <w:b/>
          <w:bCs/>
          <w:sz w:val="22"/>
          <w:szCs w:val="22"/>
        </w:rPr>
      </w:pPr>
    </w:p>
    <w:p w:rsidR="006470DA" w:rsidRPr="00420F9E" w:rsidRDefault="006470DA" w:rsidP="00FD4456">
      <w:pPr>
        <w:pStyle w:val="Prrafodelista"/>
        <w:numPr>
          <w:ilvl w:val="0"/>
          <w:numId w:val="28"/>
        </w:numPr>
        <w:tabs>
          <w:tab w:val="num" w:pos="284"/>
        </w:tabs>
        <w:spacing w:before="120"/>
        <w:jc w:val="both"/>
        <w:rPr>
          <w:rFonts w:ascii="Times New Roman" w:hAnsi="Times New Roman"/>
          <w:b/>
          <w:bCs/>
        </w:rPr>
      </w:pPr>
      <w:r w:rsidRPr="00420F9E">
        <w:rPr>
          <w:rFonts w:ascii="Times New Roman" w:hAnsi="Times New Roman"/>
          <w:b/>
          <w:bCs/>
        </w:rPr>
        <w:t xml:space="preserve">ANTECEDENTES Y JUSTIFICACIÓN  </w:t>
      </w:r>
    </w:p>
    <w:p w:rsidR="006470DA" w:rsidRPr="00420F9E" w:rsidRDefault="006470DA" w:rsidP="006470DA">
      <w:pPr>
        <w:spacing w:before="120"/>
        <w:jc w:val="both"/>
        <w:rPr>
          <w:sz w:val="22"/>
          <w:szCs w:val="22"/>
        </w:rPr>
      </w:pPr>
      <w:r w:rsidRPr="00420F9E">
        <w:rPr>
          <w:sz w:val="22"/>
          <w:szCs w:val="22"/>
        </w:rPr>
        <w:t xml:space="preserve">El gobierno actual, por mandato de las </w:t>
      </w:r>
      <w:r w:rsidR="00E10667" w:rsidRPr="00420F9E">
        <w:rPr>
          <w:sz w:val="22"/>
          <w:szCs w:val="22"/>
        </w:rPr>
        <w:t>Organizaciones Indígena Originario Campesinas</w:t>
      </w:r>
      <w:r w:rsidRPr="00420F9E">
        <w:rPr>
          <w:sz w:val="22"/>
          <w:szCs w:val="22"/>
        </w:rPr>
        <w:t xml:space="preserve">, crea mediante Decreto Supremo 29664 del </w:t>
      </w:r>
      <w:r w:rsidR="00E10667" w:rsidRPr="00420F9E">
        <w:rPr>
          <w:sz w:val="22"/>
          <w:szCs w:val="22"/>
        </w:rPr>
        <w:t>2</w:t>
      </w:r>
      <w:r w:rsidRPr="00420F9E">
        <w:rPr>
          <w:sz w:val="22"/>
          <w:szCs w:val="22"/>
        </w:rPr>
        <w:t xml:space="preserve"> de agosto del 2008</w:t>
      </w:r>
      <w:r w:rsidR="0090788F" w:rsidRPr="00420F9E">
        <w:rPr>
          <w:sz w:val="22"/>
          <w:szCs w:val="22"/>
        </w:rPr>
        <w:t xml:space="preserve"> y el Decreto </w:t>
      </w:r>
      <w:r w:rsidR="00E10667" w:rsidRPr="00420F9E">
        <w:rPr>
          <w:sz w:val="22"/>
          <w:szCs w:val="22"/>
        </w:rPr>
        <w:t xml:space="preserve">Supremo modificatorio </w:t>
      </w:r>
      <w:r w:rsidR="0090788F" w:rsidRPr="00420F9E">
        <w:rPr>
          <w:sz w:val="22"/>
          <w:szCs w:val="22"/>
        </w:rPr>
        <w:t xml:space="preserve">3079 </w:t>
      </w:r>
      <w:r w:rsidR="00E10667" w:rsidRPr="00420F9E">
        <w:rPr>
          <w:sz w:val="22"/>
          <w:szCs w:val="22"/>
        </w:rPr>
        <w:t>de 8 de Febrero de 2017 que establece la realización de la reingeniería institucional y académica de las</w:t>
      </w:r>
      <w:r w:rsidRPr="00420F9E">
        <w:rPr>
          <w:sz w:val="22"/>
          <w:szCs w:val="22"/>
        </w:rPr>
        <w:t xml:space="preserve"> tres </w:t>
      </w:r>
      <w:r w:rsidR="00E10667" w:rsidRPr="00420F9E">
        <w:rPr>
          <w:sz w:val="22"/>
          <w:szCs w:val="22"/>
        </w:rPr>
        <w:t>Universidades Indígenas</w:t>
      </w:r>
      <w:r w:rsidRPr="00420F9E">
        <w:rPr>
          <w:sz w:val="22"/>
          <w:szCs w:val="22"/>
        </w:rPr>
        <w:t xml:space="preserve">, una de las cuales se denomina “Casimiro Huanca” con sede en la localidad de </w:t>
      </w:r>
      <w:proofErr w:type="spellStart"/>
      <w:r w:rsidRPr="00420F9E">
        <w:rPr>
          <w:sz w:val="22"/>
          <w:szCs w:val="22"/>
        </w:rPr>
        <w:t>Chimoré</w:t>
      </w:r>
      <w:proofErr w:type="spellEnd"/>
      <w:r w:rsidRPr="00420F9E">
        <w:rPr>
          <w:sz w:val="22"/>
          <w:szCs w:val="22"/>
        </w:rPr>
        <w:t>, provincia Carrasco Departamento de Cochabamba.</w:t>
      </w:r>
    </w:p>
    <w:p w:rsidR="006470DA" w:rsidRPr="00420F9E" w:rsidRDefault="006470DA" w:rsidP="006470DA">
      <w:pPr>
        <w:spacing w:before="120"/>
        <w:jc w:val="both"/>
        <w:rPr>
          <w:sz w:val="22"/>
          <w:szCs w:val="22"/>
        </w:rPr>
      </w:pPr>
      <w:r w:rsidRPr="00420F9E">
        <w:rPr>
          <w:sz w:val="22"/>
          <w:szCs w:val="22"/>
        </w:rPr>
        <w:t>El artículo 5 del Decreto, indica que la finalidad de las Universidades Indígenas es:</w:t>
      </w:r>
    </w:p>
    <w:p w:rsidR="006470DA" w:rsidRPr="00420F9E" w:rsidRDefault="006470DA" w:rsidP="006470DA">
      <w:pPr>
        <w:pStyle w:val="Prrafodelista"/>
        <w:numPr>
          <w:ilvl w:val="0"/>
          <w:numId w:val="24"/>
        </w:numPr>
        <w:autoSpaceDE w:val="0"/>
        <w:autoSpaceDN w:val="0"/>
        <w:adjustRightInd w:val="0"/>
        <w:spacing w:before="120" w:after="0" w:line="240" w:lineRule="auto"/>
        <w:jc w:val="both"/>
        <w:rPr>
          <w:rFonts w:ascii="Times New Roman" w:hAnsi="Times New Roman"/>
        </w:rPr>
      </w:pPr>
      <w:r w:rsidRPr="00420F9E">
        <w:rPr>
          <w:rFonts w:ascii="Times New Roman" w:hAnsi="Times New Roman"/>
        </w:rPr>
        <w:t>Transformar el carácter colonial del Estado y de la Educación Superior con la formación de recursos humanos con sentido comunitario, productivo e identidad cultural;</w:t>
      </w:r>
    </w:p>
    <w:p w:rsidR="006470DA" w:rsidRPr="00420F9E" w:rsidRDefault="006470DA" w:rsidP="006470DA">
      <w:pPr>
        <w:pStyle w:val="Prrafodelista"/>
        <w:numPr>
          <w:ilvl w:val="0"/>
          <w:numId w:val="24"/>
        </w:numPr>
        <w:autoSpaceDE w:val="0"/>
        <w:autoSpaceDN w:val="0"/>
        <w:adjustRightInd w:val="0"/>
        <w:spacing w:before="120" w:after="0" w:line="240" w:lineRule="auto"/>
        <w:jc w:val="both"/>
        <w:rPr>
          <w:rFonts w:ascii="Times New Roman" w:hAnsi="Times New Roman"/>
        </w:rPr>
      </w:pPr>
      <w:r w:rsidRPr="00420F9E">
        <w:rPr>
          <w:rFonts w:ascii="Times New Roman" w:hAnsi="Times New Roman"/>
        </w:rPr>
        <w:t xml:space="preserve">Articular la </w:t>
      </w:r>
      <w:r w:rsidR="00E10667" w:rsidRPr="00420F9E">
        <w:rPr>
          <w:rFonts w:ascii="Times New Roman" w:hAnsi="Times New Roman"/>
        </w:rPr>
        <w:t xml:space="preserve">Educación Superior </w:t>
      </w:r>
      <w:r w:rsidRPr="00420F9E">
        <w:rPr>
          <w:rFonts w:ascii="Times New Roman" w:hAnsi="Times New Roman"/>
        </w:rPr>
        <w:t>con las necesidades regionales de desarrollo y la participación de las comunidades organizadas en la región.</w:t>
      </w:r>
    </w:p>
    <w:p w:rsidR="00E10667" w:rsidRPr="00420F9E" w:rsidRDefault="006470DA" w:rsidP="006470DA">
      <w:pPr>
        <w:spacing w:before="120"/>
        <w:jc w:val="both"/>
        <w:rPr>
          <w:sz w:val="22"/>
          <w:szCs w:val="22"/>
        </w:rPr>
      </w:pPr>
      <w:r w:rsidRPr="00420F9E">
        <w:rPr>
          <w:sz w:val="22"/>
          <w:szCs w:val="22"/>
        </w:rPr>
        <w:t xml:space="preserve">Para </w:t>
      </w:r>
      <w:r w:rsidR="00E10667" w:rsidRPr="00420F9E">
        <w:rPr>
          <w:sz w:val="22"/>
          <w:szCs w:val="22"/>
        </w:rPr>
        <w:t>implementar los contenidos, tomando en cuenta la normativa D.S. N° 3079 modificatorio de fecha 08/02/2017 y la Instructiva IT:VESFP N° 0044/2018 de 5 de diciembre del Viceministerio de Educación Superior de Formación Profesional, el Estatuto Orgánico y su reglamento de Admisión de funcionamiento de la universidad, los planteamientos de las organizaciones matrices, del equipo de coordinación de universidades indígenas del Ministerio de Educación, las sugerencias de los directores de carrera, las experiencias de la pasada gestión académica y administrativa, y las sugerencias de</w:t>
      </w:r>
      <w:r w:rsidR="00674ACD" w:rsidRPr="00420F9E">
        <w:rPr>
          <w:sz w:val="22"/>
          <w:szCs w:val="22"/>
        </w:rPr>
        <w:t xml:space="preserve"> la</w:t>
      </w:r>
      <w:r w:rsidR="00E10667" w:rsidRPr="00420F9E">
        <w:rPr>
          <w:sz w:val="22"/>
          <w:szCs w:val="22"/>
        </w:rPr>
        <w:t xml:space="preserve"> rectoría se presenta una propuesta de guía orientativa para la implementación de las nuevas mallas curriculares contempladas en la reingeniería académica.</w:t>
      </w:r>
    </w:p>
    <w:p w:rsidR="00BE4102" w:rsidRPr="00420F9E" w:rsidRDefault="00BE4102" w:rsidP="006470DA">
      <w:pPr>
        <w:spacing w:before="120"/>
        <w:jc w:val="both"/>
        <w:rPr>
          <w:sz w:val="22"/>
          <w:szCs w:val="22"/>
        </w:rPr>
      </w:pPr>
    </w:p>
    <w:p w:rsidR="00BE4102" w:rsidRPr="00420F9E" w:rsidRDefault="00BE4102" w:rsidP="00BE4102">
      <w:pPr>
        <w:jc w:val="both"/>
        <w:rPr>
          <w:sz w:val="22"/>
          <w:szCs w:val="22"/>
        </w:rPr>
      </w:pPr>
      <w:r w:rsidRPr="00420F9E">
        <w:rPr>
          <w:sz w:val="22"/>
          <w:szCs w:val="22"/>
        </w:rPr>
        <w:t>En este marco, la UNIBOL Quechua “Casimiro Huanca” dando cumpliendo a sus políticas institucional</w:t>
      </w:r>
      <w:r w:rsidR="00482F2C" w:rsidRPr="00420F9E">
        <w:rPr>
          <w:sz w:val="22"/>
          <w:szCs w:val="22"/>
        </w:rPr>
        <w:t>es y académicas</w:t>
      </w:r>
      <w:r w:rsidRPr="00420F9E">
        <w:rPr>
          <w:sz w:val="22"/>
          <w:szCs w:val="22"/>
        </w:rPr>
        <w:t xml:space="preserve">, convoca a todos los profesionales interesados a formar parte de </w:t>
      </w:r>
      <w:r w:rsidR="00482F2C" w:rsidRPr="00420F9E">
        <w:rPr>
          <w:sz w:val="22"/>
          <w:szCs w:val="22"/>
        </w:rPr>
        <w:t>los equipos de docentes interdisciplinarios</w:t>
      </w:r>
      <w:r w:rsidR="0056693A" w:rsidRPr="00420F9E">
        <w:rPr>
          <w:sz w:val="22"/>
          <w:szCs w:val="22"/>
        </w:rPr>
        <w:t xml:space="preserve"> para el desarrollo de las asignaturas previstas en las áreas vitales dentro de las mallas curriculares</w:t>
      </w:r>
      <w:r w:rsidRPr="00420F9E">
        <w:rPr>
          <w:sz w:val="22"/>
          <w:szCs w:val="22"/>
        </w:rPr>
        <w:t>, en base a las siguientes condiciones y características.</w:t>
      </w:r>
    </w:p>
    <w:p w:rsidR="006470DA" w:rsidRPr="00420F9E" w:rsidRDefault="006470DA" w:rsidP="006470DA">
      <w:pPr>
        <w:spacing w:before="120"/>
        <w:jc w:val="both"/>
        <w:rPr>
          <w:sz w:val="22"/>
          <w:szCs w:val="22"/>
        </w:rPr>
      </w:pPr>
    </w:p>
    <w:p w:rsidR="006470DA" w:rsidRPr="00420F9E" w:rsidRDefault="006470DA" w:rsidP="00FD4456">
      <w:pPr>
        <w:pStyle w:val="Prrafodelista"/>
        <w:numPr>
          <w:ilvl w:val="0"/>
          <w:numId w:val="28"/>
        </w:numPr>
        <w:spacing w:before="120"/>
        <w:jc w:val="both"/>
        <w:rPr>
          <w:rFonts w:ascii="Times New Roman" w:hAnsi="Times New Roman"/>
          <w:b/>
        </w:rPr>
      </w:pPr>
      <w:r w:rsidRPr="00420F9E">
        <w:rPr>
          <w:rFonts w:ascii="Times New Roman" w:hAnsi="Times New Roman"/>
          <w:b/>
        </w:rPr>
        <w:t xml:space="preserve">INSTITUCIÓN CONTRATANTE </w:t>
      </w:r>
    </w:p>
    <w:p w:rsidR="006470DA" w:rsidRPr="00420F9E" w:rsidRDefault="006470DA" w:rsidP="006470DA">
      <w:pPr>
        <w:spacing w:before="120"/>
        <w:jc w:val="both"/>
        <w:rPr>
          <w:sz w:val="22"/>
          <w:szCs w:val="22"/>
        </w:rPr>
      </w:pPr>
      <w:r w:rsidRPr="00420F9E">
        <w:rPr>
          <w:sz w:val="22"/>
          <w:szCs w:val="22"/>
        </w:rPr>
        <w:t>UNIBOL Quechua “Casimiro Huanca”</w:t>
      </w:r>
    </w:p>
    <w:p w:rsidR="0056693A" w:rsidRPr="00420F9E" w:rsidRDefault="0056693A" w:rsidP="0056693A">
      <w:pPr>
        <w:numPr>
          <w:ilvl w:val="0"/>
          <w:numId w:val="28"/>
        </w:numPr>
        <w:tabs>
          <w:tab w:val="num" w:pos="644"/>
        </w:tabs>
        <w:spacing w:before="120"/>
        <w:jc w:val="both"/>
        <w:rPr>
          <w:b/>
          <w:sz w:val="22"/>
          <w:szCs w:val="22"/>
        </w:rPr>
      </w:pPr>
      <w:r w:rsidRPr="00420F9E">
        <w:rPr>
          <w:b/>
          <w:sz w:val="22"/>
          <w:szCs w:val="22"/>
        </w:rPr>
        <w:t>OBJETIVOS DEL DOCENCIA INTERDISCIPLINARIA Y TRANSDISCIPLINARIA</w:t>
      </w:r>
    </w:p>
    <w:p w:rsidR="0056693A" w:rsidRPr="00420F9E" w:rsidRDefault="0056693A" w:rsidP="0056693A">
      <w:pPr>
        <w:tabs>
          <w:tab w:val="num" w:pos="644"/>
        </w:tabs>
        <w:spacing w:before="120"/>
        <w:ind w:left="360"/>
        <w:jc w:val="both"/>
        <w:rPr>
          <w:b/>
          <w:sz w:val="22"/>
          <w:szCs w:val="22"/>
        </w:rPr>
      </w:pPr>
    </w:p>
    <w:p w:rsidR="0056693A" w:rsidRPr="00420F9E" w:rsidRDefault="0056693A" w:rsidP="0056693A">
      <w:pPr>
        <w:pStyle w:val="Prrafodelista"/>
        <w:numPr>
          <w:ilvl w:val="0"/>
          <w:numId w:val="41"/>
        </w:numPr>
        <w:tabs>
          <w:tab w:val="clear" w:pos="360"/>
          <w:tab w:val="num" w:pos="720"/>
        </w:tabs>
        <w:spacing w:after="0" w:line="240" w:lineRule="auto"/>
        <w:ind w:left="720"/>
        <w:jc w:val="both"/>
        <w:rPr>
          <w:rFonts w:ascii="Times New Roman" w:hAnsi="Times New Roman"/>
        </w:rPr>
      </w:pPr>
      <w:r w:rsidRPr="00420F9E">
        <w:rPr>
          <w:rFonts w:ascii="Times New Roman" w:hAnsi="Times New Roman"/>
        </w:rPr>
        <w:t>Contribuir a la formación integral y de calidad de los jóvenes de los pueblos de la Nación Quechua en el marco de los principios de la UNIBOL.</w:t>
      </w:r>
    </w:p>
    <w:p w:rsidR="0056693A" w:rsidRPr="00420F9E" w:rsidRDefault="0056693A" w:rsidP="0056693A">
      <w:pPr>
        <w:numPr>
          <w:ilvl w:val="0"/>
          <w:numId w:val="41"/>
        </w:numPr>
        <w:tabs>
          <w:tab w:val="clear" w:pos="360"/>
          <w:tab w:val="num" w:pos="720"/>
        </w:tabs>
        <w:ind w:left="720"/>
        <w:jc w:val="both"/>
        <w:rPr>
          <w:sz w:val="22"/>
          <w:szCs w:val="22"/>
        </w:rPr>
      </w:pPr>
      <w:r w:rsidRPr="00420F9E">
        <w:rPr>
          <w:sz w:val="22"/>
          <w:szCs w:val="22"/>
        </w:rPr>
        <w:t xml:space="preserve">Fortalecer con el ejercicio </w:t>
      </w:r>
      <w:r w:rsidR="000165C0" w:rsidRPr="00420F9E">
        <w:rPr>
          <w:sz w:val="22"/>
          <w:szCs w:val="22"/>
        </w:rPr>
        <w:t xml:space="preserve">de </w:t>
      </w:r>
      <w:r w:rsidRPr="00420F9E">
        <w:rPr>
          <w:sz w:val="22"/>
          <w:szCs w:val="22"/>
        </w:rPr>
        <w:t>doce</w:t>
      </w:r>
      <w:r w:rsidR="000165C0" w:rsidRPr="00420F9E">
        <w:rPr>
          <w:sz w:val="22"/>
          <w:szCs w:val="22"/>
        </w:rPr>
        <w:t>ncia en la</w:t>
      </w:r>
      <w:r w:rsidRPr="00420F9E">
        <w:rPr>
          <w:sz w:val="22"/>
          <w:szCs w:val="22"/>
        </w:rPr>
        <w:t xml:space="preserve"> enseñanza, investigación</w:t>
      </w:r>
      <w:r w:rsidR="000165C0" w:rsidRPr="00420F9E">
        <w:rPr>
          <w:sz w:val="22"/>
          <w:szCs w:val="22"/>
        </w:rPr>
        <w:t>, innovación</w:t>
      </w:r>
      <w:r w:rsidRPr="00420F9E">
        <w:rPr>
          <w:sz w:val="22"/>
          <w:szCs w:val="22"/>
        </w:rPr>
        <w:t xml:space="preserve">, producción comunitaria e interacción social </w:t>
      </w:r>
      <w:r w:rsidR="000165C0" w:rsidRPr="00420F9E">
        <w:rPr>
          <w:sz w:val="22"/>
          <w:szCs w:val="22"/>
        </w:rPr>
        <w:t>en</w:t>
      </w:r>
      <w:r w:rsidRPr="00420F9E">
        <w:rPr>
          <w:sz w:val="22"/>
          <w:szCs w:val="22"/>
        </w:rPr>
        <w:t xml:space="preserve"> la universidad y </w:t>
      </w:r>
      <w:r w:rsidR="000165C0" w:rsidRPr="00420F9E">
        <w:rPr>
          <w:sz w:val="22"/>
          <w:szCs w:val="22"/>
        </w:rPr>
        <w:t xml:space="preserve">las </w:t>
      </w:r>
      <w:r w:rsidRPr="00420F9E">
        <w:rPr>
          <w:sz w:val="22"/>
          <w:szCs w:val="22"/>
        </w:rPr>
        <w:t xml:space="preserve"> </w:t>
      </w:r>
      <w:r w:rsidR="000165C0" w:rsidRPr="00420F9E">
        <w:rPr>
          <w:sz w:val="22"/>
          <w:szCs w:val="22"/>
        </w:rPr>
        <w:t>Naciones Indígenas Originarios Campesinos del Estado Plurinacional</w:t>
      </w:r>
      <w:r w:rsidRPr="00420F9E">
        <w:rPr>
          <w:sz w:val="22"/>
          <w:szCs w:val="22"/>
        </w:rPr>
        <w:t>.</w:t>
      </w:r>
    </w:p>
    <w:p w:rsidR="000165C0" w:rsidRPr="00420F9E" w:rsidRDefault="0056693A" w:rsidP="0056693A">
      <w:pPr>
        <w:numPr>
          <w:ilvl w:val="0"/>
          <w:numId w:val="41"/>
        </w:numPr>
        <w:tabs>
          <w:tab w:val="clear" w:pos="360"/>
          <w:tab w:val="num" w:pos="720"/>
        </w:tabs>
        <w:ind w:left="720"/>
        <w:jc w:val="both"/>
        <w:rPr>
          <w:sz w:val="22"/>
          <w:szCs w:val="22"/>
        </w:rPr>
      </w:pPr>
      <w:r w:rsidRPr="00420F9E">
        <w:rPr>
          <w:sz w:val="22"/>
          <w:szCs w:val="22"/>
        </w:rPr>
        <w:t>Contribuir a la recuperación, revalorización y fortalecimiento de los</w:t>
      </w:r>
      <w:r w:rsidR="000165C0" w:rsidRPr="00420F9E">
        <w:rPr>
          <w:sz w:val="22"/>
          <w:szCs w:val="22"/>
        </w:rPr>
        <w:t xml:space="preserve"> conocimientos ancestrales de las Naciones y Pueblos Indígenas Originarios Campesinos.</w:t>
      </w:r>
      <w:r w:rsidRPr="00420F9E">
        <w:rPr>
          <w:sz w:val="22"/>
          <w:szCs w:val="22"/>
        </w:rPr>
        <w:t xml:space="preserve"> </w:t>
      </w:r>
    </w:p>
    <w:p w:rsidR="0056693A" w:rsidRPr="00420F9E" w:rsidRDefault="0056693A" w:rsidP="0056693A">
      <w:pPr>
        <w:numPr>
          <w:ilvl w:val="0"/>
          <w:numId w:val="41"/>
        </w:numPr>
        <w:tabs>
          <w:tab w:val="clear" w:pos="360"/>
          <w:tab w:val="num" w:pos="720"/>
        </w:tabs>
        <w:ind w:left="720"/>
        <w:jc w:val="both"/>
        <w:rPr>
          <w:sz w:val="22"/>
          <w:szCs w:val="22"/>
        </w:rPr>
      </w:pPr>
      <w:r w:rsidRPr="00420F9E">
        <w:rPr>
          <w:sz w:val="22"/>
          <w:szCs w:val="22"/>
        </w:rPr>
        <w:lastRenderedPageBreak/>
        <w:t>Desarrollar proyectos de investigación, producción, vigorización cultural, innovación pedagógica y</w:t>
      </w:r>
      <w:r w:rsidR="000165C0" w:rsidRPr="00420F9E">
        <w:rPr>
          <w:sz w:val="22"/>
          <w:szCs w:val="22"/>
        </w:rPr>
        <w:t xml:space="preserve"> tecnológica en coordinación con </w:t>
      </w:r>
      <w:r w:rsidRPr="00420F9E">
        <w:rPr>
          <w:sz w:val="22"/>
          <w:szCs w:val="22"/>
        </w:rPr>
        <w:t xml:space="preserve">las organizaciones sociales y productivas de la región en el marco de las políticas del </w:t>
      </w:r>
      <w:r w:rsidR="000165C0" w:rsidRPr="00420F9E">
        <w:rPr>
          <w:sz w:val="22"/>
          <w:szCs w:val="22"/>
        </w:rPr>
        <w:t>Estado Plurinacional</w:t>
      </w:r>
      <w:r w:rsidRPr="00420F9E">
        <w:rPr>
          <w:sz w:val="22"/>
          <w:szCs w:val="22"/>
        </w:rPr>
        <w:t>.</w:t>
      </w:r>
    </w:p>
    <w:p w:rsidR="0056693A" w:rsidRPr="00420F9E" w:rsidRDefault="0056693A" w:rsidP="0056693A">
      <w:pPr>
        <w:numPr>
          <w:ilvl w:val="0"/>
          <w:numId w:val="41"/>
        </w:numPr>
        <w:tabs>
          <w:tab w:val="clear" w:pos="360"/>
          <w:tab w:val="num" w:pos="720"/>
        </w:tabs>
        <w:ind w:left="720"/>
        <w:jc w:val="both"/>
        <w:rPr>
          <w:sz w:val="22"/>
          <w:szCs w:val="22"/>
        </w:rPr>
      </w:pPr>
      <w:r w:rsidRPr="00420F9E">
        <w:rPr>
          <w:sz w:val="22"/>
          <w:szCs w:val="22"/>
        </w:rPr>
        <w:t xml:space="preserve">Contribuir a la </w:t>
      </w:r>
      <w:r w:rsidR="000165C0" w:rsidRPr="00420F9E">
        <w:rPr>
          <w:sz w:val="22"/>
          <w:szCs w:val="22"/>
        </w:rPr>
        <w:t xml:space="preserve">formulación y </w:t>
      </w:r>
      <w:r w:rsidRPr="00420F9E">
        <w:rPr>
          <w:sz w:val="22"/>
          <w:szCs w:val="22"/>
        </w:rPr>
        <w:t xml:space="preserve">elaboración del Plan Estratégico Institucional de la UNIBOL Quechua “Casimiro Huanca” y de los Planes Operativos Anuales de </w:t>
      </w:r>
      <w:r w:rsidR="000165C0" w:rsidRPr="00420F9E">
        <w:rPr>
          <w:sz w:val="22"/>
          <w:szCs w:val="22"/>
        </w:rPr>
        <w:t>las Carreras pregrado, Postgrado e Investigación</w:t>
      </w:r>
      <w:r w:rsidRPr="00420F9E">
        <w:rPr>
          <w:sz w:val="22"/>
          <w:szCs w:val="22"/>
        </w:rPr>
        <w:t>.</w:t>
      </w:r>
    </w:p>
    <w:p w:rsidR="00BE4102" w:rsidRPr="00420F9E" w:rsidRDefault="00BE4102" w:rsidP="00BE4102">
      <w:pPr>
        <w:numPr>
          <w:ilvl w:val="0"/>
          <w:numId w:val="28"/>
        </w:numPr>
        <w:tabs>
          <w:tab w:val="num" w:pos="644"/>
        </w:tabs>
        <w:spacing w:before="120"/>
        <w:jc w:val="both"/>
        <w:rPr>
          <w:b/>
          <w:sz w:val="22"/>
          <w:szCs w:val="22"/>
        </w:rPr>
      </w:pPr>
      <w:r w:rsidRPr="00420F9E">
        <w:rPr>
          <w:b/>
          <w:sz w:val="22"/>
          <w:szCs w:val="22"/>
        </w:rPr>
        <w:t>DOCENTES REQUERIDOS</w:t>
      </w:r>
    </w:p>
    <w:p w:rsidR="00791E75" w:rsidRPr="00420F9E" w:rsidRDefault="00691FD3" w:rsidP="00691FD3">
      <w:pPr>
        <w:tabs>
          <w:tab w:val="num" w:pos="644"/>
        </w:tabs>
        <w:spacing w:before="120"/>
        <w:jc w:val="center"/>
        <w:rPr>
          <w:b/>
          <w:sz w:val="22"/>
          <w:szCs w:val="22"/>
        </w:rPr>
      </w:pPr>
      <w:r w:rsidRPr="00420F9E">
        <w:rPr>
          <w:sz w:val="22"/>
          <w:szCs w:val="22"/>
        </w:rPr>
        <w:t xml:space="preserve">Cuadro 1: Asignaturas de Áreas Vitales del sistema anualizado y </w:t>
      </w:r>
      <w:proofErr w:type="spellStart"/>
      <w:r w:rsidRPr="00420F9E">
        <w:rPr>
          <w:sz w:val="22"/>
          <w:szCs w:val="22"/>
        </w:rPr>
        <w:t>semestralizado</w:t>
      </w:r>
      <w:proofErr w:type="spellEnd"/>
    </w:p>
    <w:tbl>
      <w:tblPr>
        <w:tblW w:w="9208" w:type="dxa"/>
        <w:tblInd w:w="55" w:type="dxa"/>
        <w:tblCellMar>
          <w:left w:w="70" w:type="dxa"/>
          <w:right w:w="70" w:type="dxa"/>
        </w:tblCellMar>
        <w:tblLook w:val="04A0" w:firstRow="1" w:lastRow="0" w:firstColumn="1" w:lastColumn="0" w:noHBand="0" w:noVBand="1"/>
      </w:tblPr>
      <w:tblGrid>
        <w:gridCol w:w="1171"/>
        <w:gridCol w:w="3947"/>
        <w:gridCol w:w="1568"/>
        <w:gridCol w:w="1011"/>
        <w:gridCol w:w="1511"/>
      </w:tblGrid>
      <w:tr w:rsidR="00791E75" w:rsidRPr="00420F9E" w:rsidTr="00791E75">
        <w:trPr>
          <w:trHeight w:val="915"/>
        </w:trPr>
        <w:tc>
          <w:tcPr>
            <w:tcW w:w="1171" w:type="dxa"/>
            <w:tcBorders>
              <w:top w:val="nil"/>
              <w:left w:val="single" w:sz="8" w:space="0" w:color="auto"/>
              <w:bottom w:val="nil"/>
              <w:right w:val="single" w:sz="8" w:space="0" w:color="auto"/>
            </w:tcBorders>
            <w:shd w:val="clear" w:color="000000" w:fill="8064A2"/>
            <w:vAlign w:val="center"/>
            <w:hideMark/>
          </w:tcPr>
          <w:p w:rsidR="00791E75" w:rsidRPr="00420F9E" w:rsidRDefault="00791E75">
            <w:pPr>
              <w:jc w:val="center"/>
              <w:rPr>
                <w:b/>
                <w:bCs/>
                <w:color w:val="FFFFFF"/>
                <w:sz w:val="18"/>
                <w:szCs w:val="18"/>
              </w:rPr>
            </w:pPr>
            <w:r w:rsidRPr="00420F9E">
              <w:rPr>
                <w:b/>
                <w:bCs/>
                <w:color w:val="FFFFFF"/>
                <w:sz w:val="18"/>
                <w:szCs w:val="18"/>
              </w:rPr>
              <w:t>N°</w:t>
            </w:r>
          </w:p>
        </w:tc>
        <w:tc>
          <w:tcPr>
            <w:tcW w:w="3947" w:type="dxa"/>
            <w:tcBorders>
              <w:top w:val="nil"/>
              <w:left w:val="nil"/>
              <w:bottom w:val="nil"/>
              <w:right w:val="single" w:sz="8" w:space="0" w:color="auto"/>
            </w:tcBorders>
            <w:shd w:val="clear" w:color="000000" w:fill="8064A2"/>
            <w:vAlign w:val="center"/>
            <w:hideMark/>
          </w:tcPr>
          <w:p w:rsidR="00791E75" w:rsidRPr="00420F9E" w:rsidRDefault="00500F0D">
            <w:pPr>
              <w:jc w:val="center"/>
              <w:rPr>
                <w:b/>
                <w:bCs/>
                <w:color w:val="FFFFFF"/>
                <w:sz w:val="18"/>
                <w:szCs w:val="18"/>
              </w:rPr>
            </w:pPr>
            <w:r w:rsidRPr="00420F9E">
              <w:rPr>
                <w:b/>
                <w:bCs/>
                <w:color w:val="FFFFFF"/>
                <w:sz w:val="18"/>
                <w:szCs w:val="18"/>
              </w:rPr>
              <w:t>ASIGNATURAS</w:t>
            </w:r>
            <w:r w:rsidR="00791E75" w:rsidRPr="00420F9E">
              <w:rPr>
                <w:b/>
                <w:bCs/>
                <w:color w:val="FFFFFF"/>
                <w:sz w:val="18"/>
                <w:szCs w:val="18"/>
              </w:rPr>
              <w:t xml:space="preserve"> ASIGNADAS</w:t>
            </w:r>
          </w:p>
        </w:tc>
        <w:tc>
          <w:tcPr>
            <w:tcW w:w="2080" w:type="dxa"/>
            <w:tcBorders>
              <w:top w:val="nil"/>
              <w:left w:val="nil"/>
              <w:bottom w:val="nil"/>
              <w:right w:val="single" w:sz="8" w:space="0" w:color="auto"/>
            </w:tcBorders>
            <w:shd w:val="clear" w:color="000000" w:fill="8064A2"/>
            <w:vAlign w:val="center"/>
            <w:hideMark/>
          </w:tcPr>
          <w:p w:rsidR="00791E75" w:rsidRPr="00420F9E" w:rsidRDefault="00791E75">
            <w:pPr>
              <w:jc w:val="center"/>
              <w:rPr>
                <w:b/>
                <w:bCs/>
                <w:color w:val="FFFFFF"/>
                <w:sz w:val="18"/>
                <w:szCs w:val="18"/>
              </w:rPr>
            </w:pPr>
            <w:r w:rsidRPr="00420F9E">
              <w:rPr>
                <w:b/>
                <w:bCs/>
                <w:color w:val="FFFFFF"/>
                <w:sz w:val="18"/>
                <w:szCs w:val="18"/>
              </w:rPr>
              <w:t>PERFIL PROFESIONAL</w:t>
            </w:r>
          </w:p>
        </w:tc>
        <w:tc>
          <w:tcPr>
            <w:tcW w:w="982" w:type="dxa"/>
            <w:tcBorders>
              <w:top w:val="nil"/>
              <w:left w:val="nil"/>
              <w:bottom w:val="nil"/>
              <w:right w:val="single" w:sz="8" w:space="0" w:color="auto"/>
            </w:tcBorders>
            <w:shd w:val="clear" w:color="000000" w:fill="8064A2"/>
          </w:tcPr>
          <w:p w:rsidR="00791E75" w:rsidRPr="00420F9E" w:rsidRDefault="00791E75">
            <w:pPr>
              <w:jc w:val="center"/>
              <w:rPr>
                <w:b/>
                <w:bCs/>
                <w:color w:val="FFFFFF" w:themeColor="background1"/>
                <w:sz w:val="18"/>
                <w:szCs w:val="18"/>
              </w:rPr>
            </w:pPr>
            <w:r w:rsidRPr="00420F9E">
              <w:rPr>
                <w:b/>
                <w:color w:val="FFFFFF" w:themeColor="background1"/>
                <w:sz w:val="18"/>
                <w:szCs w:val="18"/>
              </w:rPr>
              <w:t>CARGA HORARIA</w:t>
            </w:r>
          </w:p>
        </w:tc>
        <w:tc>
          <w:tcPr>
            <w:tcW w:w="1028" w:type="dxa"/>
            <w:tcBorders>
              <w:top w:val="nil"/>
              <w:left w:val="nil"/>
              <w:bottom w:val="nil"/>
              <w:right w:val="single" w:sz="8" w:space="0" w:color="auto"/>
            </w:tcBorders>
            <w:shd w:val="clear" w:color="000000" w:fill="8064A2"/>
          </w:tcPr>
          <w:p w:rsidR="00791E75" w:rsidRPr="00420F9E" w:rsidRDefault="00500F0D">
            <w:pPr>
              <w:jc w:val="center"/>
              <w:rPr>
                <w:b/>
                <w:color w:val="FFFFFF" w:themeColor="background1"/>
                <w:sz w:val="18"/>
                <w:szCs w:val="18"/>
              </w:rPr>
            </w:pPr>
            <w:r w:rsidRPr="00420F9E">
              <w:rPr>
                <w:b/>
                <w:color w:val="FFFFFF" w:themeColor="background1"/>
                <w:sz w:val="18"/>
                <w:szCs w:val="18"/>
              </w:rPr>
              <w:t>EXPERIENCIA CERTIFICABLE MÍNIMA</w:t>
            </w:r>
          </w:p>
        </w:tc>
      </w:tr>
      <w:tr w:rsidR="00791E75" w:rsidRPr="00420F9E" w:rsidTr="00791E75">
        <w:trPr>
          <w:trHeight w:val="495"/>
        </w:trPr>
        <w:tc>
          <w:tcPr>
            <w:tcW w:w="11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75" w:rsidRPr="00420F9E" w:rsidRDefault="00791E75">
            <w:pPr>
              <w:jc w:val="center"/>
              <w:rPr>
                <w:color w:val="000000"/>
                <w:sz w:val="18"/>
                <w:szCs w:val="18"/>
              </w:rPr>
            </w:pPr>
            <w:r w:rsidRPr="00420F9E">
              <w:rPr>
                <w:color w:val="000000"/>
                <w:sz w:val="18"/>
                <w:szCs w:val="18"/>
              </w:rPr>
              <w:t>PER-DOC-031</w:t>
            </w:r>
          </w:p>
        </w:tc>
        <w:tc>
          <w:tcPr>
            <w:tcW w:w="3947" w:type="dxa"/>
            <w:tcBorders>
              <w:top w:val="single" w:sz="4" w:space="0" w:color="auto"/>
              <w:left w:val="nil"/>
              <w:bottom w:val="single" w:sz="4" w:space="0" w:color="auto"/>
              <w:right w:val="single" w:sz="4" w:space="0" w:color="auto"/>
            </w:tcBorders>
            <w:shd w:val="clear" w:color="000000" w:fill="FFCC66"/>
            <w:vAlign w:val="center"/>
            <w:hideMark/>
          </w:tcPr>
          <w:p w:rsidR="00791E75" w:rsidRPr="00420F9E" w:rsidRDefault="00791E75">
            <w:pPr>
              <w:jc w:val="both"/>
              <w:rPr>
                <w:color w:val="000000"/>
                <w:sz w:val="18"/>
                <w:szCs w:val="18"/>
              </w:rPr>
            </w:pPr>
            <w:r w:rsidRPr="00420F9E">
              <w:rPr>
                <w:color w:val="000000"/>
                <w:sz w:val="18"/>
                <w:szCs w:val="18"/>
              </w:rPr>
              <w:t xml:space="preserve">Gestión Territorial Integral Indígena </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E75" w:rsidRPr="00420F9E" w:rsidRDefault="00791E75">
            <w:pPr>
              <w:jc w:val="center"/>
              <w:rPr>
                <w:color w:val="000000"/>
                <w:sz w:val="18"/>
                <w:szCs w:val="18"/>
              </w:rPr>
            </w:pPr>
            <w:r w:rsidRPr="00420F9E">
              <w:rPr>
                <w:color w:val="000000"/>
                <w:sz w:val="18"/>
                <w:szCs w:val="18"/>
              </w:rPr>
              <w:t xml:space="preserve">Lic. </w:t>
            </w:r>
            <w:r w:rsidR="00D05627" w:rsidRPr="00420F9E">
              <w:rPr>
                <w:color w:val="000000"/>
                <w:sz w:val="18"/>
                <w:szCs w:val="18"/>
              </w:rPr>
              <w:t>Antropólogo</w:t>
            </w:r>
            <w:r w:rsidRPr="00420F9E">
              <w:rPr>
                <w:color w:val="000000"/>
                <w:sz w:val="18"/>
                <w:szCs w:val="18"/>
              </w:rPr>
              <w:t xml:space="preserve">, </w:t>
            </w:r>
            <w:r w:rsidR="00D05627" w:rsidRPr="00420F9E">
              <w:rPr>
                <w:color w:val="000000"/>
                <w:sz w:val="18"/>
                <w:szCs w:val="18"/>
              </w:rPr>
              <w:t>Sociólogo</w:t>
            </w:r>
            <w:r w:rsidRPr="00420F9E">
              <w:rPr>
                <w:color w:val="000000"/>
                <w:sz w:val="18"/>
                <w:szCs w:val="18"/>
              </w:rPr>
              <w:t xml:space="preserve">, Historiador, Ciencia de la </w:t>
            </w:r>
            <w:r w:rsidR="00500F0D" w:rsidRPr="00420F9E">
              <w:rPr>
                <w:color w:val="000000"/>
                <w:sz w:val="18"/>
                <w:szCs w:val="18"/>
              </w:rPr>
              <w:t>Educación</w:t>
            </w:r>
            <w:r w:rsidRPr="00420F9E">
              <w:rPr>
                <w:color w:val="000000"/>
                <w:sz w:val="18"/>
                <w:szCs w:val="18"/>
              </w:rPr>
              <w:t xml:space="preserve">, Ingeniero ( Industria de Alimentos, </w:t>
            </w:r>
            <w:r w:rsidR="00D05627" w:rsidRPr="00420F9E">
              <w:rPr>
                <w:color w:val="000000"/>
                <w:sz w:val="18"/>
                <w:szCs w:val="18"/>
              </w:rPr>
              <w:t>Agrónomo</w:t>
            </w:r>
            <w:r w:rsidRPr="00420F9E">
              <w:rPr>
                <w:color w:val="000000"/>
                <w:sz w:val="18"/>
                <w:szCs w:val="18"/>
              </w:rPr>
              <w:t xml:space="preserve">, Forestal, Acuicultor), Pedagogo, </w:t>
            </w:r>
            <w:r w:rsidR="00D05627" w:rsidRPr="00420F9E">
              <w:rPr>
                <w:color w:val="000000"/>
                <w:sz w:val="18"/>
                <w:szCs w:val="18"/>
              </w:rPr>
              <w:t>Lingüistas</w:t>
            </w:r>
            <w:r w:rsidRPr="00420F9E">
              <w:rPr>
                <w:color w:val="000000"/>
                <w:sz w:val="18"/>
                <w:szCs w:val="18"/>
              </w:rPr>
              <w:t xml:space="preserve">, </w:t>
            </w:r>
            <w:r w:rsidR="00D05627" w:rsidRPr="00420F9E">
              <w:rPr>
                <w:color w:val="000000"/>
                <w:sz w:val="18"/>
                <w:szCs w:val="18"/>
              </w:rPr>
              <w:t>Economía</w:t>
            </w:r>
            <w:r w:rsidRPr="00420F9E">
              <w:rPr>
                <w:color w:val="000000"/>
                <w:sz w:val="18"/>
                <w:szCs w:val="18"/>
              </w:rPr>
              <w:t>, Filosofo, ramas afines</w:t>
            </w:r>
          </w:p>
        </w:tc>
        <w:tc>
          <w:tcPr>
            <w:tcW w:w="982" w:type="dxa"/>
            <w:vMerge w:val="restart"/>
            <w:tcBorders>
              <w:top w:val="single" w:sz="4" w:space="0" w:color="auto"/>
              <w:left w:val="single" w:sz="4" w:space="0" w:color="auto"/>
              <w:right w:val="single" w:sz="4" w:space="0" w:color="auto"/>
            </w:tcBorders>
          </w:tcPr>
          <w:p w:rsidR="00791E75" w:rsidRPr="00420F9E" w:rsidRDefault="00791E75" w:rsidP="00791E75">
            <w:pPr>
              <w:rPr>
                <w:sz w:val="18"/>
                <w:szCs w:val="18"/>
              </w:rPr>
            </w:pPr>
            <w:r w:rsidRPr="00420F9E">
              <w:rPr>
                <w:sz w:val="18"/>
                <w:szCs w:val="18"/>
              </w:rPr>
              <w:t>Tiempo  completo – dedicación exclusiva</w:t>
            </w:r>
          </w:p>
          <w:p w:rsidR="00791E75" w:rsidRPr="00420F9E" w:rsidRDefault="00791E75">
            <w:pPr>
              <w:jc w:val="center"/>
              <w:rPr>
                <w:color w:val="000000"/>
                <w:sz w:val="18"/>
                <w:szCs w:val="18"/>
              </w:rPr>
            </w:pPr>
          </w:p>
        </w:tc>
        <w:tc>
          <w:tcPr>
            <w:tcW w:w="1028" w:type="dxa"/>
            <w:vMerge w:val="restart"/>
            <w:tcBorders>
              <w:top w:val="single" w:sz="4" w:space="0" w:color="auto"/>
              <w:left w:val="single" w:sz="4" w:space="0" w:color="auto"/>
              <w:right w:val="single" w:sz="4" w:space="0" w:color="auto"/>
            </w:tcBorders>
          </w:tcPr>
          <w:p w:rsidR="00791E75" w:rsidRPr="00420F9E" w:rsidRDefault="00791E75" w:rsidP="00791E75">
            <w:pPr>
              <w:pStyle w:val="Prrafodelista"/>
              <w:numPr>
                <w:ilvl w:val="0"/>
                <w:numId w:val="40"/>
              </w:numPr>
              <w:spacing w:after="0" w:line="240" w:lineRule="auto"/>
              <w:ind w:left="321" w:hanging="283"/>
              <w:jc w:val="both"/>
              <w:rPr>
                <w:rFonts w:ascii="Times New Roman" w:hAnsi="Times New Roman"/>
                <w:sz w:val="18"/>
                <w:szCs w:val="18"/>
              </w:rPr>
            </w:pPr>
            <w:r w:rsidRPr="00420F9E">
              <w:rPr>
                <w:rFonts w:ascii="Times New Roman" w:hAnsi="Times New Roman"/>
                <w:sz w:val="18"/>
                <w:szCs w:val="18"/>
              </w:rPr>
              <w:t xml:space="preserve">Tres años en el ejercicio de su profesión. </w:t>
            </w:r>
          </w:p>
          <w:p w:rsidR="00791E75" w:rsidRPr="00420F9E" w:rsidRDefault="00791E75" w:rsidP="00791E75">
            <w:pPr>
              <w:jc w:val="center"/>
              <w:rPr>
                <w:color w:val="000000"/>
                <w:sz w:val="18"/>
                <w:szCs w:val="18"/>
              </w:rPr>
            </w:pPr>
            <w:r w:rsidRPr="00420F9E">
              <w:rPr>
                <w:sz w:val="18"/>
                <w:szCs w:val="18"/>
              </w:rPr>
              <w:t>Un año como mínimo de Certificar experiencia en docencia y/o enseñanza universitaria</w:t>
            </w:r>
          </w:p>
        </w:tc>
      </w:tr>
      <w:tr w:rsidR="00791E75" w:rsidRPr="00420F9E" w:rsidTr="00791E75">
        <w:trPr>
          <w:trHeight w:val="510"/>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791E75" w:rsidRPr="00420F9E" w:rsidRDefault="00791E75">
            <w:pPr>
              <w:rPr>
                <w:color w:val="000000"/>
                <w:sz w:val="18"/>
                <w:szCs w:val="18"/>
              </w:rPr>
            </w:pPr>
          </w:p>
        </w:tc>
        <w:tc>
          <w:tcPr>
            <w:tcW w:w="3947" w:type="dxa"/>
            <w:tcBorders>
              <w:top w:val="nil"/>
              <w:left w:val="nil"/>
              <w:bottom w:val="single" w:sz="4" w:space="0" w:color="auto"/>
              <w:right w:val="single" w:sz="4" w:space="0" w:color="auto"/>
            </w:tcBorders>
            <w:shd w:val="clear" w:color="000000" w:fill="EEECE1"/>
            <w:vAlign w:val="center"/>
            <w:hideMark/>
          </w:tcPr>
          <w:p w:rsidR="00791E75" w:rsidRPr="00420F9E" w:rsidRDefault="00791E75">
            <w:pPr>
              <w:jc w:val="both"/>
              <w:rPr>
                <w:color w:val="000000"/>
                <w:sz w:val="18"/>
                <w:szCs w:val="18"/>
              </w:rPr>
            </w:pPr>
            <w:r w:rsidRPr="00420F9E">
              <w:rPr>
                <w:color w:val="000000"/>
                <w:sz w:val="18"/>
                <w:szCs w:val="18"/>
              </w:rPr>
              <w:t>Metodología de Investigación I (</w:t>
            </w:r>
            <w:proofErr w:type="spellStart"/>
            <w:r w:rsidRPr="00420F9E">
              <w:rPr>
                <w:color w:val="000000"/>
                <w:sz w:val="18"/>
                <w:szCs w:val="18"/>
              </w:rPr>
              <w:t>Ind</w:t>
            </w:r>
            <w:proofErr w:type="spellEnd"/>
            <w:r w:rsidRPr="00420F9E">
              <w:rPr>
                <w:color w:val="000000"/>
                <w:sz w:val="18"/>
                <w:szCs w:val="18"/>
              </w:rPr>
              <w:t>. Alimentos)</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791E75" w:rsidRPr="00420F9E" w:rsidRDefault="00791E75">
            <w:pPr>
              <w:rPr>
                <w:color w:val="000000"/>
                <w:sz w:val="18"/>
                <w:szCs w:val="18"/>
              </w:rPr>
            </w:pPr>
          </w:p>
        </w:tc>
        <w:tc>
          <w:tcPr>
            <w:tcW w:w="982" w:type="dxa"/>
            <w:vMerge/>
            <w:tcBorders>
              <w:left w:val="single" w:sz="4" w:space="0" w:color="auto"/>
              <w:right w:val="single" w:sz="4" w:space="0" w:color="auto"/>
            </w:tcBorders>
          </w:tcPr>
          <w:p w:rsidR="00791E75" w:rsidRPr="00420F9E" w:rsidRDefault="00791E75">
            <w:pPr>
              <w:rPr>
                <w:color w:val="000000"/>
                <w:sz w:val="18"/>
                <w:szCs w:val="18"/>
              </w:rPr>
            </w:pPr>
          </w:p>
        </w:tc>
        <w:tc>
          <w:tcPr>
            <w:tcW w:w="1028" w:type="dxa"/>
            <w:vMerge/>
            <w:tcBorders>
              <w:left w:val="single" w:sz="4" w:space="0" w:color="auto"/>
              <w:right w:val="single" w:sz="4" w:space="0" w:color="auto"/>
            </w:tcBorders>
          </w:tcPr>
          <w:p w:rsidR="00791E75" w:rsidRPr="00420F9E" w:rsidRDefault="00791E75">
            <w:pPr>
              <w:rPr>
                <w:color w:val="000000"/>
                <w:sz w:val="18"/>
                <w:szCs w:val="18"/>
              </w:rPr>
            </w:pPr>
          </w:p>
        </w:tc>
      </w:tr>
      <w:tr w:rsidR="00791E75" w:rsidRPr="00420F9E" w:rsidTr="00791E75">
        <w:trPr>
          <w:trHeight w:val="315"/>
        </w:trPr>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E75" w:rsidRPr="00420F9E" w:rsidRDefault="00791E75">
            <w:pPr>
              <w:jc w:val="center"/>
              <w:rPr>
                <w:color w:val="000000"/>
                <w:sz w:val="18"/>
                <w:szCs w:val="18"/>
              </w:rPr>
            </w:pPr>
            <w:r w:rsidRPr="00420F9E">
              <w:rPr>
                <w:color w:val="000000"/>
                <w:sz w:val="18"/>
                <w:szCs w:val="18"/>
              </w:rPr>
              <w:t>PER-DOC-032</w:t>
            </w:r>
          </w:p>
        </w:tc>
        <w:tc>
          <w:tcPr>
            <w:tcW w:w="3947" w:type="dxa"/>
            <w:tcBorders>
              <w:top w:val="nil"/>
              <w:left w:val="nil"/>
              <w:bottom w:val="single" w:sz="4" w:space="0" w:color="auto"/>
              <w:right w:val="single" w:sz="4" w:space="0" w:color="auto"/>
            </w:tcBorders>
            <w:shd w:val="clear" w:color="000000" w:fill="FFCC66"/>
            <w:vAlign w:val="center"/>
            <w:hideMark/>
          </w:tcPr>
          <w:p w:rsidR="00791E75" w:rsidRPr="00420F9E" w:rsidRDefault="00791E75">
            <w:pPr>
              <w:jc w:val="both"/>
              <w:rPr>
                <w:color w:val="000000"/>
                <w:sz w:val="18"/>
                <w:szCs w:val="18"/>
              </w:rPr>
            </w:pPr>
            <w:r w:rsidRPr="00420F9E">
              <w:rPr>
                <w:color w:val="000000"/>
                <w:sz w:val="18"/>
                <w:szCs w:val="18"/>
              </w:rPr>
              <w:t xml:space="preserve">Geopolítica y Ecología de Sistemas de Vida  </w:t>
            </w:r>
          </w:p>
        </w:tc>
        <w:tc>
          <w:tcPr>
            <w:tcW w:w="2080" w:type="dxa"/>
            <w:vMerge w:val="restart"/>
            <w:tcBorders>
              <w:top w:val="nil"/>
              <w:left w:val="single" w:sz="4" w:space="0" w:color="auto"/>
              <w:bottom w:val="single" w:sz="4" w:space="0" w:color="000000"/>
              <w:right w:val="nil"/>
            </w:tcBorders>
            <w:shd w:val="clear" w:color="auto" w:fill="auto"/>
            <w:vAlign w:val="center"/>
            <w:hideMark/>
          </w:tcPr>
          <w:p w:rsidR="00791E75" w:rsidRPr="00420F9E" w:rsidRDefault="00791E75">
            <w:pPr>
              <w:jc w:val="center"/>
              <w:rPr>
                <w:color w:val="000000"/>
                <w:sz w:val="18"/>
                <w:szCs w:val="18"/>
              </w:rPr>
            </w:pPr>
            <w:r w:rsidRPr="00420F9E">
              <w:rPr>
                <w:color w:val="000000"/>
                <w:sz w:val="18"/>
                <w:szCs w:val="18"/>
              </w:rPr>
              <w:t xml:space="preserve">Lic. </w:t>
            </w:r>
            <w:r w:rsidR="00D05627" w:rsidRPr="00420F9E">
              <w:rPr>
                <w:color w:val="000000"/>
                <w:sz w:val="18"/>
                <w:szCs w:val="18"/>
              </w:rPr>
              <w:t>Ecología</w:t>
            </w:r>
            <w:r w:rsidRPr="00420F9E">
              <w:rPr>
                <w:color w:val="000000"/>
                <w:sz w:val="18"/>
                <w:szCs w:val="18"/>
              </w:rPr>
              <w:t xml:space="preserve">, Ing. Agroforestal, Forestal, </w:t>
            </w:r>
            <w:proofErr w:type="spellStart"/>
            <w:r w:rsidRPr="00420F9E">
              <w:rPr>
                <w:color w:val="000000"/>
                <w:sz w:val="18"/>
                <w:szCs w:val="18"/>
              </w:rPr>
              <w:t>Agroforesteria</w:t>
            </w:r>
            <w:proofErr w:type="spellEnd"/>
            <w:r w:rsidRPr="00420F9E">
              <w:rPr>
                <w:color w:val="000000"/>
                <w:sz w:val="18"/>
                <w:szCs w:val="18"/>
              </w:rPr>
              <w:t xml:space="preserve">, </w:t>
            </w:r>
            <w:r w:rsidR="00D05627" w:rsidRPr="00420F9E">
              <w:rPr>
                <w:color w:val="000000"/>
                <w:sz w:val="18"/>
                <w:szCs w:val="18"/>
              </w:rPr>
              <w:t>Agrónomo</w:t>
            </w:r>
          </w:p>
        </w:tc>
        <w:tc>
          <w:tcPr>
            <w:tcW w:w="982" w:type="dxa"/>
            <w:vMerge/>
            <w:tcBorders>
              <w:left w:val="single" w:sz="4" w:space="0" w:color="auto"/>
              <w:right w:val="single" w:sz="4" w:space="0" w:color="auto"/>
            </w:tcBorders>
          </w:tcPr>
          <w:p w:rsidR="00791E75" w:rsidRPr="00420F9E" w:rsidRDefault="00791E75">
            <w:pPr>
              <w:jc w:val="center"/>
              <w:rPr>
                <w:color w:val="000000"/>
                <w:sz w:val="18"/>
                <w:szCs w:val="18"/>
              </w:rPr>
            </w:pPr>
          </w:p>
        </w:tc>
        <w:tc>
          <w:tcPr>
            <w:tcW w:w="1028" w:type="dxa"/>
            <w:vMerge/>
            <w:tcBorders>
              <w:left w:val="single" w:sz="4" w:space="0" w:color="auto"/>
              <w:right w:val="single" w:sz="4" w:space="0" w:color="auto"/>
            </w:tcBorders>
          </w:tcPr>
          <w:p w:rsidR="00791E75" w:rsidRPr="00420F9E" w:rsidRDefault="00791E75">
            <w:pPr>
              <w:jc w:val="center"/>
              <w:rPr>
                <w:color w:val="000000"/>
                <w:sz w:val="18"/>
                <w:szCs w:val="18"/>
              </w:rPr>
            </w:pPr>
          </w:p>
        </w:tc>
      </w:tr>
      <w:tr w:rsidR="00791E75" w:rsidRPr="00420F9E" w:rsidTr="00791E75">
        <w:trPr>
          <w:trHeight w:val="315"/>
        </w:trPr>
        <w:tc>
          <w:tcPr>
            <w:tcW w:w="1171" w:type="dxa"/>
            <w:vMerge/>
            <w:tcBorders>
              <w:top w:val="nil"/>
              <w:left w:val="single" w:sz="4" w:space="0" w:color="auto"/>
              <w:bottom w:val="single" w:sz="4" w:space="0" w:color="auto"/>
              <w:right w:val="single" w:sz="4" w:space="0" w:color="auto"/>
            </w:tcBorders>
            <w:vAlign w:val="center"/>
            <w:hideMark/>
          </w:tcPr>
          <w:p w:rsidR="00791E75" w:rsidRPr="00420F9E" w:rsidRDefault="00791E75">
            <w:pPr>
              <w:rPr>
                <w:color w:val="000000"/>
                <w:sz w:val="18"/>
                <w:szCs w:val="18"/>
              </w:rPr>
            </w:pPr>
          </w:p>
        </w:tc>
        <w:tc>
          <w:tcPr>
            <w:tcW w:w="3947" w:type="dxa"/>
            <w:tcBorders>
              <w:top w:val="nil"/>
              <w:left w:val="nil"/>
              <w:bottom w:val="single" w:sz="4" w:space="0" w:color="auto"/>
              <w:right w:val="single" w:sz="4" w:space="0" w:color="auto"/>
            </w:tcBorders>
            <w:shd w:val="clear" w:color="000000" w:fill="EEECE1"/>
            <w:noWrap/>
            <w:vAlign w:val="center"/>
            <w:hideMark/>
          </w:tcPr>
          <w:p w:rsidR="00791E75" w:rsidRPr="00420F9E" w:rsidRDefault="00791E75">
            <w:pPr>
              <w:rPr>
                <w:color w:val="000000"/>
                <w:sz w:val="18"/>
                <w:szCs w:val="18"/>
              </w:rPr>
            </w:pPr>
            <w:r w:rsidRPr="00420F9E">
              <w:rPr>
                <w:color w:val="000000"/>
                <w:sz w:val="18"/>
                <w:szCs w:val="18"/>
              </w:rPr>
              <w:t>Metodología de Investigación I (Acuicultura)</w:t>
            </w:r>
          </w:p>
        </w:tc>
        <w:tc>
          <w:tcPr>
            <w:tcW w:w="2080" w:type="dxa"/>
            <w:vMerge/>
            <w:tcBorders>
              <w:top w:val="nil"/>
              <w:left w:val="single" w:sz="4" w:space="0" w:color="auto"/>
              <w:bottom w:val="single" w:sz="4" w:space="0" w:color="000000"/>
              <w:right w:val="nil"/>
            </w:tcBorders>
            <w:vAlign w:val="center"/>
            <w:hideMark/>
          </w:tcPr>
          <w:p w:rsidR="00791E75" w:rsidRPr="00420F9E" w:rsidRDefault="00791E75">
            <w:pPr>
              <w:rPr>
                <w:color w:val="000000"/>
                <w:sz w:val="18"/>
                <w:szCs w:val="18"/>
              </w:rPr>
            </w:pPr>
          </w:p>
        </w:tc>
        <w:tc>
          <w:tcPr>
            <w:tcW w:w="982" w:type="dxa"/>
            <w:vMerge/>
            <w:tcBorders>
              <w:left w:val="single" w:sz="4" w:space="0" w:color="auto"/>
              <w:right w:val="single" w:sz="4" w:space="0" w:color="auto"/>
            </w:tcBorders>
          </w:tcPr>
          <w:p w:rsidR="00791E75" w:rsidRPr="00420F9E" w:rsidRDefault="00791E75">
            <w:pPr>
              <w:rPr>
                <w:color w:val="000000"/>
                <w:sz w:val="18"/>
                <w:szCs w:val="18"/>
              </w:rPr>
            </w:pPr>
          </w:p>
        </w:tc>
        <w:tc>
          <w:tcPr>
            <w:tcW w:w="1028" w:type="dxa"/>
            <w:vMerge/>
            <w:tcBorders>
              <w:left w:val="single" w:sz="4" w:space="0" w:color="auto"/>
              <w:right w:val="single" w:sz="4" w:space="0" w:color="auto"/>
            </w:tcBorders>
          </w:tcPr>
          <w:p w:rsidR="00791E75" w:rsidRPr="00420F9E" w:rsidRDefault="00791E75">
            <w:pPr>
              <w:rPr>
                <w:color w:val="000000"/>
                <w:sz w:val="18"/>
                <w:szCs w:val="18"/>
              </w:rPr>
            </w:pPr>
          </w:p>
        </w:tc>
      </w:tr>
      <w:tr w:rsidR="00791E75" w:rsidRPr="00420F9E" w:rsidTr="00791E75">
        <w:trPr>
          <w:trHeight w:val="480"/>
        </w:trPr>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E75" w:rsidRPr="00420F9E" w:rsidRDefault="00791E75">
            <w:pPr>
              <w:jc w:val="center"/>
              <w:rPr>
                <w:color w:val="000000"/>
                <w:sz w:val="18"/>
                <w:szCs w:val="18"/>
              </w:rPr>
            </w:pPr>
            <w:r w:rsidRPr="00420F9E">
              <w:rPr>
                <w:color w:val="000000"/>
                <w:sz w:val="18"/>
                <w:szCs w:val="18"/>
              </w:rPr>
              <w:t>PER-DOC-033</w:t>
            </w:r>
          </w:p>
        </w:tc>
        <w:tc>
          <w:tcPr>
            <w:tcW w:w="3947" w:type="dxa"/>
            <w:tcBorders>
              <w:top w:val="nil"/>
              <w:left w:val="nil"/>
              <w:bottom w:val="single" w:sz="4" w:space="0" w:color="auto"/>
              <w:right w:val="single" w:sz="4" w:space="0" w:color="auto"/>
            </w:tcBorders>
            <w:shd w:val="clear" w:color="000000" w:fill="FFCC66"/>
            <w:vAlign w:val="center"/>
            <w:hideMark/>
          </w:tcPr>
          <w:p w:rsidR="00791E75" w:rsidRPr="00420F9E" w:rsidRDefault="00791E75">
            <w:pPr>
              <w:jc w:val="both"/>
              <w:rPr>
                <w:color w:val="000000"/>
                <w:sz w:val="18"/>
                <w:szCs w:val="18"/>
              </w:rPr>
            </w:pPr>
            <w:r w:rsidRPr="00420F9E">
              <w:rPr>
                <w:color w:val="000000"/>
                <w:sz w:val="18"/>
                <w:szCs w:val="18"/>
              </w:rPr>
              <w:t xml:space="preserve">Tecnologías de Manejo de Sistemas Productivos Comunitarios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791E75" w:rsidRPr="00420F9E" w:rsidRDefault="00791E75">
            <w:pPr>
              <w:jc w:val="center"/>
              <w:rPr>
                <w:color w:val="000000"/>
                <w:sz w:val="18"/>
                <w:szCs w:val="18"/>
              </w:rPr>
            </w:pPr>
            <w:r w:rsidRPr="00420F9E">
              <w:rPr>
                <w:color w:val="000000"/>
                <w:sz w:val="18"/>
                <w:szCs w:val="18"/>
              </w:rPr>
              <w:t xml:space="preserve">Ing. Agroforestal, Forestal, </w:t>
            </w:r>
            <w:proofErr w:type="spellStart"/>
            <w:r w:rsidRPr="00420F9E">
              <w:rPr>
                <w:color w:val="000000"/>
                <w:sz w:val="18"/>
                <w:szCs w:val="18"/>
              </w:rPr>
              <w:t>Agroforesteria</w:t>
            </w:r>
            <w:proofErr w:type="spellEnd"/>
            <w:r w:rsidRPr="00420F9E">
              <w:rPr>
                <w:color w:val="000000"/>
                <w:sz w:val="18"/>
                <w:szCs w:val="18"/>
              </w:rPr>
              <w:t xml:space="preserve">, </w:t>
            </w:r>
            <w:r w:rsidR="00D05627" w:rsidRPr="00420F9E">
              <w:rPr>
                <w:color w:val="000000"/>
                <w:sz w:val="18"/>
                <w:szCs w:val="18"/>
              </w:rPr>
              <w:t>Agrónomo</w:t>
            </w:r>
          </w:p>
        </w:tc>
        <w:tc>
          <w:tcPr>
            <w:tcW w:w="982" w:type="dxa"/>
            <w:vMerge/>
            <w:tcBorders>
              <w:left w:val="single" w:sz="4" w:space="0" w:color="auto"/>
              <w:right w:val="single" w:sz="4" w:space="0" w:color="auto"/>
            </w:tcBorders>
          </w:tcPr>
          <w:p w:rsidR="00791E75" w:rsidRPr="00420F9E" w:rsidRDefault="00791E75">
            <w:pPr>
              <w:jc w:val="center"/>
              <w:rPr>
                <w:color w:val="000000"/>
                <w:sz w:val="18"/>
                <w:szCs w:val="18"/>
              </w:rPr>
            </w:pPr>
          </w:p>
        </w:tc>
        <w:tc>
          <w:tcPr>
            <w:tcW w:w="1028" w:type="dxa"/>
            <w:vMerge/>
            <w:tcBorders>
              <w:left w:val="single" w:sz="4" w:space="0" w:color="auto"/>
              <w:right w:val="single" w:sz="4" w:space="0" w:color="auto"/>
            </w:tcBorders>
          </w:tcPr>
          <w:p w:rsidR="00791E75" w:rsidRPr="00420F9E" w:rsidRDefault="00791E75">
            <w:pPr>
              <w:jc w:val="center"/>
              <w:rPr>
                <w:color w:val="000000"/>
                <w:sz w:val="18"/>
                <w:szCs w:val="18"/>
              </w:rPr>
            </w:pPr>
          </w:p>
        </w:tc>
      </w:tr>
      <w:tr w:rsidR="00791E75" w:rsidRPr="00420F9E" w:rsidTr="00791E75">
        <w:trPr>
          <w:trHeight w:val="300"/>
        </w:trPr>
        <w:tc>
          <w:tcPr>
            <w:tcW w:w="1171" w:type="dxa"/>
            <w:vMerge/>
            <w:tcBorders>
              <w:top w:val="nil"/>
              <w:left w:val="single" w:sz="4" w:space="0" w:color="auto"/>
              <w:bottom w:val="single" w:sz="4" w:space="0" w:color="auto"/>
              <w:right w:val="single" w:sz="4" w:space="0" w:color="auto"/>
            </w:tcBorders>
            <w:vAlign w:val="center"/>
            <w:hideMark/>
          </w:tcPr>
          <w:p w:rsidR="00791E75" w:rsidRPr="00420F9E" w:rsidRDefault="00791E75">
            <w:pPr>
              <w:rPr>
                <w:color w:val="000000"/>
                <w:sz w:val="18"/>
                <w:szCs w:val="18"/>
              </w:rPr>
            </w:pPr>
          </w:p>
        </w:tc>
        <w:tc>
          <w:tcPr>
            <w:tcW w:w="3947" w:type="dxa"/>
            <w:tcBorders>
              <w:top w:val="nil"/>
              <w:left w:val="nil"/>
              <w:bottom w:val="single" w:sz="4" w:space="0" w:color="auto"/>
              <w:right w:val="single" w:sz="4" w:space="0" w:color="auto"/>
            </w:tcBorders>
            <w:shd w:val="clear" w:color="000000" w:fill="EEECE1"/>
            <w:noWrap/>
            <w:vAlign w:val="center"/>
            <w:hideMark/>
          </w:tcPr>
          <w:p w:rsidR="00791E75" w:rsidRPr="00420F9E" w:rsidRDefault="00791E75">
            <w:pPr>
              <w:rPr>
                <w:color w:val="000000"/>
                <w:sz w:val="18"/>
                <w:szCs w:val="18"/>
              </w:rPr>
            </w:pPr>
            <w:r w:rsidRPr="00420F9E">
              <w:rPr>
                <w:color w:val="000000"/>
                <w:sz w:val="18"/>
                <w:szCs w:val="18"/>
              </w:rPr>
              <w:t>Metodología de Investigación I (</w:t>
            </w:r>
            <w:proofErr w:type="spellStart"/>
            <w:r w:rsidRPr="00420F9E">
              <w:rPr>
                <w:color w:val="000000"/>
                <w:sz w:val="18"/>
                <w:szCs w:val="18"/>
              </w:rPr>
              <w:t>agr</w:t>
            </w:r>
            <w:proofErr w:type="spellEnd"/>
            <w:r w:rsidRPr="00420F9E">
              <w:rPr>
                <w:color w:val="000000"/>
                <w:sz w:val="18"/>
                <w:szCs w:val="18"/>
              </w:rPr>
              <w:t>)</w:t>
            </w:r>
          </w:p>
        </w:tc>
        <w:tc>
          <w:tcPr>
            <w:tcW w:w="2080" w:type="dxa"/>
            <w:vMerge/>
            <w:tcBorders>
              <w:top w:val="nil"/>
              <w:left w:val="single" w:sz="4" w:space="0" w:color="auto"/>
              <w:bottom w:val="single" w:sz="4" w:space="0" w:color="000000"/>
              <w:right w:val="single" w:sz="4" w:space="0" w:color="auto"/>
            </w:tcBorders>
            <w:vAlign w:val="center"/>
            <w:hideMark/>
          </w:tcPr>
          <w:p w:rsidR="00791E75" w:rsidRPr="00420F9E" w:rsidRDefault="00791E75">
            <w:pPr>
              <w:rPr>
                <w:color w:val="000000"/>
                <w:sz w:val="18"/>
                <w:szCs w:val="18"/>
              </w:rPr>
            </w:pPr>
          </w:p>
        </w:tc>
        <w:tc>
          <w:tcPr>
            <w:tcW w:w="982" w:type="dxa"/>
            <w:vMerge/>
            <w:tcBorders>
              <w:left w:val="single" w:sz="4" w:space="0" w:color="auto"/>
              <w:right w:val="single" w:sz="4" w:space="0" w:color="auto"/>
            </w:tcBorders>
          </w:tcPr>
          <w:p w:rsidR="00791E75" w:rsidRPr="00420F9E" w:rsidRDefault="00791E75">
            <w:pPr>
              <w:rPr>
                <w:color w:val="000000"/>
                <w:sz w:val="18"/>
                <w:szCs w:val="18"/>
              </w:rPr>
            </w:pPr>
          </w:p>
        </w:tc>
        <w:tc>
          <w:tcPr>
            <w:tcW w:w="1028" w:type="dxa"/>
            <w:vMerge/>
            <w:tcBorders>
              <w:left w:val="single" w:sz="4" w:space="0" w:color="auto"/>
              <w:right w:val="single" w:sz="4" w:space="0" w:color="auto"/>
            </w:tcBorders>
          </w:tcPr>
          <w:p w:rsidR="00791E75" w:rsidRPr="00420F9E" w:rsidRDefault="00791E75">
            <w:pPr>
              <w:rPr>
                <w:color w:val="000000"/>
                <w:sz w:val="18"/>
                <w:szCs w:val="18"/>
              </w:rPr>
            </w:pPr>
          </w:p>
        </w:tc>
      </w:tr>
      <w:tr w:rsidR="00791E75" w:rsidRPr="00420F9E" w:rsidTr="00791E75">
        <w:trPr>
          <w:trHeight w:val="480"/>
        </w:trPr>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E75" w:rsidRPr="00420F9E" w:rsidRDefault="00791E75">
            <w:pPr>
              <w:jc w:val="center"/>
              <w:rPr>
                <w:color w:val="000000"/>
                <w:sz w:val="18"/>
                <w:szCs w:val="18"/>
              </w:rPr>
            </w:pPr>
            <w:r w:rsidRPr="00420F9E">
              <w:rPr>
                <w:color w:val="000000"/>
                <w:sz w:val="18"/>
                <w:szCs w:val="18"/>
              </w:rPr>
              <w:t>PER-DOC-034</w:t>
            </w:r>
          </w:p>
        </w:tc>
        <w:tc>
          <w:tcPr>
            <w:tcW w:w="3947" w:type="dxa"/>
            <w:tcBorders>
              <w:top w:val="nil"/>
              <w:left w:val="nil"/>
              <w:bottom w:val="single" w:sz="4" w:space="0" w:color="auto"/>
              <w:right w:val="single" w:sz="4" w:space="0" w:color="auto"/>
            </w:tcBorders>
            <w:shd w:val="clear" w:color="000000" w:fill="FFCC66"/>
            <w:vAlign w:val="center"/>
            <w:hideMark/>
          </w:tcPr>
          <w:p w:rsidR="00791E75" w:rsidRPr="00420F9E" w:rsidRDefault="00791E75">
            <w:pPr>
              <w:jc w:val="both"/>
              <w:rPr>
                <w:color w:val="000000"/>
                <w:sz w:val="18"/>
                <w:szCs w:val="18"/>
              </w:rPr>
            </w:pPr>
            <w:r w:rsidRPr="00420F9E">
              <w:rPr>
                <w:color w:val="000000"/>
                <w:sz w:val="18"/>
                <w:szCs w:val="18"/>
              </w:rPr>
              <w:t xml:space="preserve">Economía Plural, Organización y Gestión Económica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791E75" w:rsidRPr="00420F9E" w:rsidRDefault="00791E75">
            <w:pPr>
              <w:jc w:val="center"/>
              <w:rPr>
                <w:color w:val="000000"/>
                <w:sz w:val="18"/>
                <w:szCs w:val="18"/>
              </w:rPr>
            </w:pPr>
            <w:r w:rsidRPr="00420F9E">
              <w:rPr>
                <w:color w:val="000000"/>
                <w:sz w:val="18"/>
                <w:szCs w:val="18"/>
              </w:rPr>
              <w:t xml:space="preserve">Lic. </w:t>
            </w:r>
            <w:r w:rsidR="00D05627" w:rsidRPr="00420F9E">
              <w:rPr>
                <w:color w:val="000000"/>
                <w:sz w:val="18"/>
                <w:szCs w:val="18"/>
              </w:rPr>
              <w:t>Economía</w:t>
            </w:r>
            <w:r w:rsidR="00500F0D" w:rsidRPr="00420F9E">
              <w:rPr>
                <w:color w:val="000000"/>
                <w:sz w:val="18"/>
                <w:szCs w:val="18"/>
              </w:rPr>
              <w:t xml:space="preserve">, </w:t>
            </w:r>
            <w:r w:rsidR="00D05627" w:rsidRPr="00420F9E">
              <w:rPr>
                <w:color w:val="000000"/>
                <w:sz w:val="18"/>
                <w:szCs w:val="18"/>
              </w:rPr>
              <w:t>Administración</w:t>
            </w:r>
            <w:r w:rsidR="00500F0D" w:rsidRPr="00420F9E">
              <w:rPr>
                <w:color w:val="000000"/>
                <w:sz w:val="18"/>
                <w:szCs w:val="18"/>
              </w:rPr>
              <w:t xml:space="preserve">, Ing. </w:t>
            </w:r>
            <w:r w:rsidRPr="00420F9E">
              <w:rPr>
                <w:color w:val="000000"/>
                <w:sz w:val="18"/>
                <w:szCs w:val="18"/>
              </w:rPr>
              <w:t>Com</w:t>
            </w:r>
            <w:r w:rsidR="00500F0D" w:rsidRPr="00420F9E">
              <w:rPr>
                <w:color w:val="000000"/>
                <w:sz w:val="18"/>
                <w:szCs w:val="18"/>
              </w:rPr>
              <w:t>ercial, Ing. Financiera, ramas afines</w:t>
            </w:r>
            <w:r w:rsidRPr="00420F9E">
              <w:rPr>
                <w:color w:val="000000"/>
                <w:sz w:val="18"/>
                <w:szCs w:val="18"/>
              </w:rPr>
              <w:t>.</w:t>
            </w:r>
          </w:p>
        </w:tc>
        <w:tc>
          <w:tcPr>
            <w:tcW w:w="982" w:type="dxa"/>
            <w:vMerge/>
            <w:tcBorders>
              <w:left w:val="single" w:sz="4" w:space="0" w:color="auto"/>
              <w:right w:val="single" w:sz="4" w:space="0" w:color="auto"/>
            </w:tcBorders>
          </w:tcPr>
          <w:p w:rsidR="00791E75" w:rsidRPr="00420F9E" w:rsidRDefault="00791E75">
            <w:pPr>
              <w:jc w:val="center"/>
              <w:rPr>
                <w:color w:val="000000"/>
                <w:sz w:val="18"/>
                <w:szCs w:val="18"/>
              </w:rPr>
            </w:pPr>
          </w:p>
        </w:tc>
        <w:tc>
          <w:tcPr>
            <w:tcW w:w="1028" w:type="dxa"/>
            <w:vMerge/>
            <w:tcBorders>
              <w:left w:val="single" w:sz="4" w:space="0" w:color="auto"/>
              <w:right w:val="single" w:sz="4" w:space="0" w:color="auto"/>
            </w:tcBorders>
          </w:tcPr>
          <w:p w:rsidR="00791E75" w:rsidRPr="00420F9E" w:rsidRDefault="00791E75">
            <w:pPr>
              <w:jc w:val="center"/>
              <w:rPr>
                <w:color w:val="000000"/>
                <w:sz w:val="18"/>
                <w:szCs w:val="18"/>
              </w:rPr>
            </w:pPr>
          </w:p>
        </w:tc>
      </w:tr>
      <w:tr w:rsidR="00791E75" w:rsidRPr="00420F9E" w:rsidTr="00791E75">
        <w:trPr>
          <w:trHeight w:val="300"/>
        </w:trPr>
        <w:tc>
          <w:tcPr>
            <w:tcW w:w="1171" w:type="dxa"/>
            <w:vMerge/>
            <w:tcBorders>
              <w:top w:val="nil"/>
              <w:left w:val="single" w:sz="4" w:space="0" w:color="auto"/>
              <w:bottom w:val="single" w:sz="4" w:space="0" w:color="auto"/>
              <w:right w:val="single" w:sz="4" w:space="0" w:color="auto"/>
            </w:tcBorders>
            <w:vAlign w:val="center"/>
            <w:hideMark/>
          </w:tcPr>
          <w:p w:rsidR="00791E75" w:rsidRPr="00420F9E" w:rsidRDefault="00791E75">
            <w:pPr>
              <w:rPr>
                <w:color w:val="000000"/>
                <w:sz w:val="18"/>
                <w:szCs w:val="18"/>
              </w:rPr>
            </w:pPr>
          </w:p>
        </w:tc>
        <w:tc>
          <w:tcPr>
            <w:tcW w:w="3947" w:type="dxa"/>
            <w:tcBorders>
              <w:top w:val="nil"/>
              <w:left w:val="nil"/>
              <w:bottom w:val="single" w:sz="4" w:space="0" w:color="auto"/>
              <w:right w:val="single" w:sz="4" w:space="0" w:color="auto"/>
            </w:tcBorders>
            <w:shd w:val="clear" w:color="000000" w:fill="EEECE1"/>
            <w:noWrap/>
            <w:vAlign w:val="center"/>
            <w:hideMark/>
          </w:tcPr>
          <w:p w:rsidR="00791E75" w:rsidRPr="00420F9E" w:rsidRDefault="00791E75" w:rsidP="00791E75">
            <w:pPr>
              <w:rPr>
                <w:color w:val="000000"/>
                <w:sz w:val="18"/>
                <w:szCs w:val="18"/>
              </w:rPr>
            </w:pPr>
            <w:r w:rsidRPr="00420F9E">
              <w:rPr>
                <w:color w:val="000000"/>
                <w:sz w:val="18"/>
                <w:szCs w:val="18"/>
              </w:rPr>
              <w:t>Metodología de la Investigación I (Forestal)</w:t>
            </w:r>
          </w:p>
        </w:tc>
        <w:tc>
          <w:tcPr>
            <w:tcW w:w="2080" w:type="dxa"/>
            <w:vMerge/>
            <w:tcBorders>
              <w:top w:val="nil"/>
              <w:left w:val="single" w:sz="4" w:space="0" w:color="auto"/>
              <w:bottom w:val="single" w:sz="4" w:space="0" w:color="000000"/>
              <w:right w:val="single" w:sz="4" w:space="0" w:color="auto"/>
            </w:tcBorders>
            <w:vAlign w:val="center"/>
            <w:hideMark/>
          </w:tcPr>
          <w:p w:rsidR="00791E75" w:rsidRPr="00420F9E" w:rsidRDefault="00791E75">
            <w:pPr>
              <w:rPr>
                <w:color w:val="000000"/>
                <w:sz w:val="18"/>
                <w:szCs w:val="18"/>
              </w:rPr>
            </w:pPr>
          </w:p>
        </w:tc>
        <w:tc>
          <w:tcPr>
            <w:tcW w:w="982" w:type="dxa"/>
            <w:vMerge/>
            <w:tcBorders>
              <w:left w:val="single" w:sz="4" w:space="0" w:color="auto"/>
              <w:right w:val="single" w:sz="4" w:space="0" w:color="auto"/>
            </w:tcBorders>
          </w:tcPr>
          <w:p w:rsidR="00791E75" w:rsidRPr="00420F9E" w:rsidRDefault="00791E75">
            <w:pPr>
              <w:rPr>
                <w:color w:val="000000"/>
                <w:sz w:val="18"/>
                <w:szCs w:val="18"/>
              </w:rPr>
            </w:pPr>
          </w:p>
        </w:tc>
        <w:tc>
          <w:tcPr>
            <w:tcW w:w="1028" w:type="dxa"/>
            <w:vMerge/>
            <w:tcBorders>
              <w:left w:val="single" w:sz="4" w:space="0" w:color="auto"/>
              <w:right w:val="single" w:sz="4" w:space="0" w:color="auto"/>
            </w:tcBorders>
          </w:tcPr>
          <w:p w:rsidR="00791E75" w:rsidRPr="00420F9E" w:rsidRDefault="00791E75">
            <w:pPr>
              <w:rPr>
                <w:color w:val="000000"/>
                <w:sz w:val="18"/>
                <w:szCs w:val="18"/>
              </w:rPr>
            </w:pPr>
          </w:p>
        </w:tc>
      </w:tr>
      <w:tr w:rsidR="00791E75" w:rsidRPr="00420F9E" w:rsidTr="00791E75">
        <w:trPr>
          <w:trHeight w:val="480"/>
        </w:trPr>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E75" w:rsidRPr="00420F9E" w:rsidRDefault="00791E75">
            <w:pPr>
              <w:jc w:val="center"/>
              <w:rPr>
                <w:color w:val="000000"/>
                <w:sz w:val="18"/>
                <w:szCs w:val="18"/>
              </w:rPr>
            </w:pPr>
            <w:r w:rsidRPr="00420F9E">
              <w:rPr>
                <w:color w:val="000000"/>
                <w:sz w:val="18"/>
                <w:szCs w:val="18"/>
              </w:rPr>
              <w:t>PER-DOC-035</w:t>
            </w:r>
          </w:p>
        </w:tc>
        <w:tc>
          <w:tcPr>
            <w:tcW w:w="3947" w:type="dxa"/>
            <w:tcBorders>
              <w:top w:val="nil"/>
              <w:left w:val="nil"/>
              <w:bottom w:val="single" w:sz="4" w:space="0" w:color="auto"/>
              <w:right w:val="single" w:sz="4" w:space="0" w:color="auto"/>
            </w:tcBorders>
            <w:shd w:val="clear" w:color="000000" w:fill="FFCC66"/>
            <w:vAlign w:val="center"/>
            <w:hideMark/>
          </w:tcPr>
          <w:p w:rsidR="00791E75" w:rsidRPr="00420F9E" w:rsidRDefault="00791E75">
            <w:pPr>
              <w:jc w:val="both"/>
              <w:rPr>
                <w:color w:val="000000"/>
                <w:sz w:val="18"/>
                <w:szCs w:val="18"/>
              </w:rPr>
            </w:pPr>
            <w:r w:rsidRPr="00420F9E">
              <w:rPr>
                <w:color w:val="000000"/>
                <w:sz w:val="18"/>
                <w:szCs w:val="18"/>
              </w:rPr>
              <w:t>Modelos y Sistemas Económicos Comunitarios</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791E75" w:rsidRPr="00420F9E" w:rsidRDefault="00791E75">
            <w:pPr>
              <w:jc w:val="center"/>
              <w:rPr>
                <w:color w:val="000000"/>
                <w:sz w:val="18"/>
                <w:szCs w:val="18"/>
              </w:rPr>
            </w:pPr>
            <w:r w:rsidRPr="00420F9E">
              <w:rPr>
                <w:color w:val="000000"/>
                <w:sz w:val="18"/>
                <w:szCs w:val="18"/>
              </w:rPr>
              <w:t xml:space="preserve">Lic. </w:t>
            </w:r>
            <w:r w:rsidR="00D05627" w:rsidRPr="00420F9E">
              <w:rPr>
                <w:color w:val="000000"/>
                <w:sz w:val="18"/>
                <w:szCs w:val="18"/>
              </w:rPr>
              <w:t>Economía</w:t>
            </w:r>
            <w:r w:rsidR="00500F0D" w:rsidRPr="00420F9E">
              <w:rPr>
                <w:color w:val="000000"/>
                <w:sz w:val="18"/>
                <w:szCs w:val="18"/>
              </w:rPr>
              <w:t xml:space="preserve">, </w:t>
            </w:r>
            <w:r w:rsidR="00D05627" w:rsidRPr="00420F9E">
              <w:rPr>
                <w:color w:val="000000"/>
                <w:sz w:val="18"/>
                <w:szCs w:val="18"/>
              </w:rPr>
              <w:t>Administración</w:t>
            </w:r>
            <w:r w:rsidR="00500F0D" w:rsidRPr="00420F9E">
              <w:rPr>
                <w:color w:val="000000"/>
                <w:sz w:val="18"/>
                <w:szCs w:val="18"/>
              </w:rPr>
              <w:t xml:space="preserve">, Ing. </w:t>
            </w:r>
            <w:r w:rsidRPr="00420F9E">
              <w:rPr>
                <w:color w:val="000000"/>
                <w:sz w:val="18"/>
                <w:szCs w:val="18"/>
              </w:rPr>
              <w:t xml:space="preserve">Comercial, Ing. Financiera, </w:t>
            </w:r>
            <w:r w:rsidR="00500F0D" w:rsidRPr="00420F9E">
              <w:rPr>
                <w:color w:val="000000"/>
                <w:sz w:val="18"/>
                <w:szCs w:val="18"/>
              </w:rPr>
              <w:t>ramas afines</w:t>
            </w:r>
            <w:r w:rsidRPr="00420F9E">
              <w:rPr>
                <w:color w:val="000000"/>
                <w:sz w:val="18"/>
                <w:szCs w:val="18"/>
              </w:rPr>
              <w:t>.</w:t>
            </w:r>
          </w:p>
        </w:tc>
        <w:tc>
          <w:tcPr>
            <w:tcW w:w="982" w:type="dxa"/>
            <w:vMerge/>
            <w:tcBorders>
              <w:left w:val="single" w:sz="4" w:space="0" w:color="auto"/>
              <w:right w:val="single" w:sz="4" w:space="0" w:color="auto"/>
            </w:tcBorders>
          </w:tcPr>
          <w:p w:rsidR="00791E75" w:rsidRPr="00420F9E" w:rsidRDefault="00791E75">
            <w:pPr>
              <w:jc w:val="center"/>
              <w:rPr>
                <w:color w:val="000000"/>
                <w:sz w:val="18"/>
                <w:szCs w:val="18"/>
              </w:rPr>
            </w:pPr>
          </w:p>
        </w:tc>
        <w:tc>
          <w:tcPr>
            <w:tcW w:w="1028" w:type="dxa"/>
            <w:vMerge/>
            <w:tcBorders>
              <w:left w:val="single" w:sz="4" w:space="0" w:color="auto"/>
              <w:right w:val="single" w:sz="4" w:space="0" w:color="auto"/>
            </w:tcBorders>
          </w:tcPr>
          <w:p w:rsidR="00791E75" w:rsidRPr="00420F9E" w:rsidRDefault="00791E75">
            <w:pPr>
              <w:jc w:val="center"/>
              <w:rPr>
                <w:color w:val="000000"/>
                <w:sz w:val="18"/>
                <w:szCs w:val="18"/>
              </w:rPr>
            </w:pPr>
          </w:p>
        </w:tc>
      </w:tr>
      <w:tr w:rsidR="00791E75" w:rsidRPr="00420F9E" w:rsidTr="00791E75">
        <w:trPr>
          <w:trHeight w:val="300"/>
        </w:trPr>
        <w:tc>
          <w:tcPr>
            <w:tcW w:w="1171" w:type="dxa"/>
            <w:vMerge/>
            <w:tcBorders>
              <w:top w:val="nil"/>
              <w:left w:val="single" w:sz="4" w:space="0" w:color="auto"/>
              <w:bottom w:val="single" w:sz="4" w:space="0" w:color="auto"/>
              <w:right w:val="single" w:sz="4" w:space="0" w:color="auto"/>
            </w:tcBorders>
            <w:vAlign w:val="center"/>
            <w:hideMark/>
          </w:tcPr>
          <w:p w:rsidR="00791E75" w:rsidRPr="00420F9E" w:rsidRDefault="00791E75">
            <w:pPr>
              <w:rPr>
                <w:color w:val="000000"/>
                <w:sz w:val="18"/>
                <w:szCs w:val="18"/>
              </w:rPr>
            </w:pPr>
          </w:p>
        </w:tc>
        <w:tc>
          <w:tcPr>
            <w:tcW w:w="3947" w:type="dxa"/>
            <w:tcBorders>
              <w:top w:val="nil"/>
              <w:left w:val="nil"/>
              <w:bottom w:val="single" w:sz="4" w:space="0" w:color="auto"/>
              <w:right w:val="single" w:sz="4" w:space="0" w:color="auto"/>
            </w:tcBorders>
            <w:shd w:val="clear" w:color="000000" w:fill="F2F2F2"/>
            <w:vAlign w:val="center"/>
            <w:hideMark/>
          </w:tcPr>
          <w:p w:rsidR="00791E75" w:rsidRPr="00420F9E" w:rsidRDefault="00791E75">
            <w:pPr>
              <w:jc w:val="both"/>
              <w:rPr>
                <w:color w:val="000000"/>
                <w:sz w:val="18"/>
                <w:szCs w:val="18"/>
              </w:rPr>
            </w:pPr>
            <w:r w:rsidRPr="00420F9E">
              <w:rPr>
                <w:color w:val="000000"/>
                <w:sz w:val="18"/>
                <w:szCs w:val="18"/>
              </w:rPr>
              <w:t>Preparación y Evaluación de Proyectos I (</w:t>
            </w:r>
            <w:proofErr w:type="spellStart"/>
            <w:r w:rsidRPr="00420F9E">
              <w:rPr>
                <w:color w:val="000000"/>
                <w:sz w:val="18"/>
                <w:szCs w:val="18"/>
              </w:rPr>
              <w:t>Agronomica</w:t>
            </w:r>
            <w:proofErr w:type="spellEnd"/>
            <w:r w:rsidRPr="00420F9E">
              <w:rPr>
                <w:color w:val="000000"/>
                <w:sz w:val="18"/>
                <w:szCs w:val="18"/>
              </w:rPr>
              <w:t>)</w:t>
            </w:r>
          </w:p>
        </w:tc>
        <w:tc>
          <w:tcPr>
            <w:tcW w:w="2080" w:type="dxa"/>
            <w:vMerge/>
            <w:tcBorders>
              <w:top w:val="nil"/>
              <w:left w:val="single" w:sz="4" w:space="0" w:color="auto"/>
              <w:bottom w:val="single" w:sz="4" w:space="0" w:color="000000"/>
              <w:right w:val="single" w:sz="4" w:space="0" w:color="auto"/>
            </w:tcBorders>
            <w:vAlign w:val="center"/>
            <w:hideMark/>
          </w:tcPr>
          <w:p w:rsidR="00791E75" w:rsidRPr="00420F9E" w:rsidRDefault="00791E75">
            <w:pPr>
              <w:rPr>
                <w:color w:val="000000"/>
                <w:sz w:val="18"/>
                <w:szCs w:val="18"/>
              </w:rPr>
            </w:pPr>
          </w:p>
        </w:tc>
        <w:tc>
          <w:tcPr>
            <w:tcW w:w="982" w:type="dxa"/>
            <w:vMerge/>
            <w:tcBorders>
              <w:left w:val="single" w:sz="4" w:space="0" w:color="auto"/>
              <w:right w:val="single" w:sz="4" w:space="0" w:color="auto"/>
            </w:tcBorders>
          </w:tcPr>
          <w:p w:rsidR="00791E75" w:rsidRPr="00420F9E" w:rsidRDefault="00791E75">
            <w:pPr>
              <w:rPr>
                <w:color w:val="000000"/>
                <w:sz w:val="18"/>
                <w:szCs w:val="18"/>
              </w:rPr>
            </w:pPr>
          </w:p>
        </w:tc>
        <w:tc>
          <w:tcPr>
            <w:tcW w:w="1028" w:type="dxa"/>
            <w:vMerge/>
            <w:tcBorders>
              <w:left w:val="single" w:sz="4" w:space="0" w:color="auto"/>
              <w:right w:val="single" w:sz="4" w:space="0" w:color="auto"/>
            </w:tcBorders>
          </w:tcPr>
          <w:p w:rsidR="00791E75" w:rsidRPr="00420F9E" w:rsidRDefault="00791E75">
            <w:pPr>
              <w:rPr>
                <w:color w:val="000000"/>
                <w:sz w:val="18"/>
                <w:szCs w:val="18"/>
              </w:rPr>
            </w:pPr>
          </w:p>
        </w:tc>
      </w:tr>
      <w:tr w:rsidR="00791E75" w:rsidRPr="00420F9E" w:rsidTr="00791E75">
        <w:trPr>
          <w:trHeight w:val="300"/>
        </w:trPr>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E75" w:rsidRPr="00420F9E" w:rsidRDefault="00791E75">
            <w:pPr>
              <w:jc w:val="center"/>
              <w:rPr>
                <w:color w:val="000000"/>
                <w:sz w:val="18"/>
                <w:szCs w:val="18"/>
              </w:rPr>
            </w:pPr>
            <w:r w:rsidRPr="00420F9E">
              <w:rPr>
                <w:color w:val="000000"/>
                <w:sz w:val="18"/>
                <w:szCs w:val="18"/>
              </w:rPr>
              <w:t>PER-DOC-036</w:t>
            </w:r>
          </w:p>
        </w:tc>
        <w:tc>
          <w:tcPr>
            <w:tcW w:w="3947" w:type="dxa"/>
            <w:tcBorders>
              <w:top w:val="nil"/>
              <w:left w:val="nil"/>
              <w:bottom w:val="single" w:sz="4" w:space="0" w:color="auto"/>
              <w:right w:val="single" w:sz="4" w:space="0" w:color="auto"/>
            </w:tcBorders>
            <w:shd w:val="clear" w:color="000000" w:fill="FFCC66"/>
            <w:vAlign w:val="center"/>
            <w:hideMark/>
          </w:tcPr>
          <w:p w:rsidR="00791E75" w:rsidRPr="00420F9E" w:rsidRDefault="00791E75">
            <w:pPr>
              <w:jc w:val="both"/>
              <w:rPr>
                <w:color w:val="000000"/>
                <w:sz w:val="18"/>
                <w:szCs w:val="18"/>
              </w:rPr>
            </w:pPr>
            <w:r w:rsidRPr="00420F9E">
              <w:rPr>
                <w:color w:val="000000"/>
                <w:sz w:val="18"/>
                <w:szCs w:val="18"/>
              </w:rPr>
              <w:t xml:space="preserve">Ciencias Exactas y Planificación Integral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791E75" w:rsidRPr="00420F9E" w:rsidRDefault="00791E75">
            <w:pPr>
              <w:jc w:val="center"/>
              <w:rPr>
                <w:color w:val="000000"/>
                <w:sz w:val="18"/>
                <w:szCs w:val="18"/>
              </w:rPr>
            </w:pPr>
            <w:r w:rsidRPr="00420F9E">
              <w:rPr>
                <w:color w:val="000000"/>
                <w:sz w:val="18"/>
                <w:szCs w:val="18"/>
              </w:rPr>
              <w:t xml:space="preserve">Lic. </w:t>
            </w:r>
            <w:r w:rsidR="00D05627" w:rsidRPr="00420F9E">
              <w:rPr>
                <w:color w:val="000000"/>
                <w:sz w:val="18"/>
                <w:szCs w:val="18"/>
              </w:rPr>
              <w:t>Matemáticas</w:t>
            </w:r>
            <w:r w:rsidRPr="00420F9E">
              <w:rPr>
                <w:color w:val="000000"/>
                <w:sz w:val="18"/>
                <w:szCs w:val="18"/>
              </w:rPr>
              <w:t xml:space="preserve">, </w:t>
            </w:r>
            <w:r w:rsidR="00D05627" w:rsidRPr="00420F9E">
              <w:rPr>
                <w:color w:val="000000"/>
                <w:sz w:val="18"/>
                <w:szCs w:val="18"/>
              </w:rPr>
              <w:t>Agrónomo</w:t>
            </w:r>
            <w:r w:rsidRPr="00420F9E">
              <w:rPr>
                <w:color w:val="000000"/>
                <w:sz w:val="18"/>
                <w:szCs w:val="18"/>
              </w:rPr>
              <w:t xml:space="preserve">, Forestal, </w:t>
            </w:r>
            <w:r w:rsidR="00D05627" w:rsidRPr="00420F9E">
              <w:rPr>
                <w:color w:val="000000"/>
                <w:sz w:val="18"/>
                <w:szCs w:val="18"/>
              </w:rPr>
              <w:t>Acuicultor</w:t>
            </w:r>
            <w:r w:rsidRPr="00420F9E">
              <w:rPr>
                <w:color w:val="000000"/>
                <w:sz w:val="18"/>
                <w:szCs w:val="18"/>
              </w:rPr>
              <w:t xml:space="preserve">, </w:t>
            </w:r>
            <w:r w:rsidR="00D05627" w:rsidRPr="00420F9E">
              <w:rPr>
                <w:color w:val="000000"/>
                <w:sz w:val="18"/>
                <w:szCs w:val="18"/>
              </w:rPr>
              <w:t>Id</w:t>
            </w:r>
            <w:r w:rsidRPr="00420F9E">
              <w:rPr>
                <w:color w:val="000000"/>
                <w:sz w:val="18"/>
                <w:szCs w:val="18"/>
              </w:rPr>
              <w:t>. Alimentos</w:t>
            </w:r>
          </w:p>
        </w:tc>
        <w:tc>
          <w:tcPr>
            <w:tcW w:w="982" w:type="dxa"/>
            <w:vMerge/>
            <w:tcBorders>
              <w:left w:val="single" w:sz="4" w:space="0" w:color="auto"/>
              <w:right w:val="single" w:sz="4" w:space="0" w:color="auto"/>
            </w:tcBorders>
          </w:tcPr>
          <w:p w:rsidR="00791E75" w:rsidRPr="00420F9E" w:rsidRDefault="00791E75">
            <w:pPr>
              <w:jc w:val="center"/>
              <w:rPr>
                <w:color w:val="000000"/>
                <w:sz w:val="18"/>
                <w:szCs w:val="18"/>
              </w:rPr>
            </w:pPr>
          </w:p>
        </w:tc>
        <w:tc>
          <w:tcPr>
            <w:tcW w:w="1028" w:type="dxa"/>
            <w:vMerge/>
            <w:tcBorders>
              <w:left w:val="single" w:sz="4" w:space="0" w:color="auto"/>
              <w:right w:val="single" w:sz="4" w:space="0" w:color="auto"/>
            </w:tcBorders>
          </w:tcPr>
          <w:p w:rsidR="00791E75" w:rsidRPr="00420F9E" w:rsidRDefault="00791E75">
            <w:pPr>
              <w:jc w:val="center"/>
              <w:rPr>
                <w:color w:val="000000"/>
                <w:sz w:val="18"/>
                <w:szCs w:val="18"/>
              </w:rPr>
            </w:pPr>
          </w:p>
        </w:tc>
      </w:tr>
      <w:tr w:rsidR="00791E75" w:rsidRPr="00420F9E" w:rsidTr="00791E75">
        <w:trPr>
          <w:trHeight w:val="300"/>
        </w:trPr>
        <w:tc>
          <w:tcPr>
            <w:tcW w:w="1171" w:type="dxa"/>
            <w:vMerge/>
            <w:tcBorders>
              <w:top w:val="nil"/>
              <w:left w:val="single" w:sz="4" w:space="0" w:color="auto"/>
              <w:bottom w:val="single" w:sz="4" w:space="0" w:color="auto"/>
              <w:right w:val="single" w:sz="4" w:space="0" w:color="auto"/>
            </w:tcBorders>
            <w:vAlign w:val="center"/>
            <w:hideMark/>
          </w:tcPr>
          <w:p w:rsidR="00791E75" w:rsidRPr="00420F9E" w:rsidRDefault="00791E75">
            <w:pPr>
              <w:rPr>
                <w:color w:val="000000"/>
                <w:sz w:val="18"/>
                <w:szCs w:val="18"/>
              </w:rPr>
            </w:pPr>
          </w:p>
        </w:tc>
        <w:tc>
          <w:tcPr>
            <w:tcW w:w="3947" w:type="dxa"/>
            <w:tcBorders>
              <w:top w:val="nil"/>
              <w:left w:val="nil"/>
              <w:bottom w:val="single" w:sz="4" w:space="0" w:color="auto"/>
              <w:right w:val="single" w:sz="4" w:space="0" w:color="auto"/>
            </w:tcBorders>
            <w:shd w:val="clear" w:color="000000" w:fill="F2F2F2"/>
            <w:vAlign w:val="center"/>
            <w:hideMark/>
          </w:tcPr>
          <w:p w:rsidR="00791E75" w:rsidRPr="00420F9E" w:rsidRDefault="00791E75">
            <w:pPr>
              <w:jc w:val="both"/>
              <w:rPr>
                <w:color w:val="000000"/>
                <w:sz w:val="18"/>
                <w:szCs w:val="18"/>
              </w:rPr>
            </w:pPr>
            <w:r w:rsidRPr="00420F9E">
              <w:rPr>
                <w:color w:val="000000"/>
                <w:sz w:val="18"/>
                <w:szCs w:val="18"/>
              </w:rPr>
              <w:t>Preparación y Evaluación de Proyectos I (</w:t>
            </w:r>
            <w:proofErr w:type="spellStart"/>
            <w:r w:rsidRPr="00420F9E">
              <w:rPr>
                <w:color w:val="000000"/>
                <w:sz w:val="18"/>
                <w:szCs w:val="18"/>
              </w:rPr>
              <w:t>Ind</w:t>
            </w:r>
            <w:proofErr w:type="spellEnd"/>
            <w:r w:rsidRPr="00420F9E">
              <w:rPr>
                <w:color w:val="000000"/>
                <w:sz w:val="18"/>
                <w:szCs w:val="18"/>
              </w:rPr>
              <w:t>. Alimentos)</w:t>
            </w:r>
          </w:p>
        </w:tc>
        <w:tc>
          <w:tcPr>
            <w:tcW w:w="2080" w:type="dxa"/>
            <w:vMerge/>
            <w:tcBorders>
              <w:top w:val="nil"/>
              <w:left w:val="single" w:sz="4" w:space="0" w:color="auto"/>
              <w:bottom w:val="single" w:sz="4" w:space="0" w:color="000000"/>
              <w:right w:val="single" w:sz="4" w:space="0" w:color="auto"/>
            </w:tcBorders>
            <w:vAlign w:val="center"/>
            <w:hideMark/>
          </w:tcPr>
          <w:p w:rsidR="00791E75" w:rsidRPr="00420F9E" w:rsidRDefault="00791E75">
            <w:pPr>
              <w:rPr>
                <w:color w:val="000000"/>
                <w:sz w:val="18"/>
                <w:szCs w:val="18"/>
              </w:rPr>
            </w:pPr>
          </w:p>
        </w:tc>
        <w:tc>
          <w:tcPr>
            <w:tcW w:w="982" w:type="dxa"/>
            <w:vMerge/>
            <w:tcBorders>
              <w:left w:val="single" w:sz="4" w:space="0" w:color="auto"/>
              <w:right w:val="single" w:sz="4" w:space="0" w:color="auto"/>
            </w:tcBorders>
          </w:tcPr>
          <w:p w:rsidR="00791E75" w:rsidRPr="00420F9E" w:rsidRDefault="00791E75">
            <w:pPr>
              <w:rPr>
                <w:color w:val="000000"/>
                <w:sz w:val="18"/>
                <w:szCs w:val="18"/>
              </w:rPr>
            </w:pPr>
          </w:p>
        </w:tc>
        <w:tc>
          <w:tcPr>
            <w:tcW w:w="1028" w:type="dxa"/>
            <w:vMerge/>
            <w:tcBorders>
              <w:left w:val="single" w:sz="4" w:space="0" w:color="auto"/>
              <w:right w:val="single" w:sz="4" w:space="0" w:color="auto"/>
            </w:tcBorders>
          </w:tcPr>
          <w:p w:rsidR="00791E75" w:rsidRPr="00420F9E" w:rsidRDefault="00791E75">
            <w:pPr>
              <w:rPr>
                <w:color w:val="000000"/>
                <w:sz w:val="18"/>
                <w:szCs w:val="18"/>
              </w:rPr>
            </w:pPr>
          </w:p>
        </w:tc>
      </w:tr>
      <w:tr w:rsidR="00791E75" w:rsidRPr="00420F9E" w:rsidTr="00791E75">
        <w:trPr>
          <w:trHeight w:val="480"/>
        </w:trPr>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E75" w:rsidRPr="00420F9E" w:rsidRDefault="00791E75">
            <w:pPr>
              <w:jc w:val="center"/>
              <w:rPr>
                <w:color w:val="000000"/>
                <w:sz w:val="18"/>
                <w:szCs w:val="18"/>
              </w:rPr>
            </w:pPr>
            <w:r w:rsidRPr="00420F9E">
              <w:rPr>
                <w:color w:val="000000"/>
                <w:sz w:val="18"/>
                <w:szCs w:val="18"/>
              </w:rPr>
              <w:t>PER-DOC-037</w:t>
            </w:r>
          </w:p>
        </w:tc>
        <w:tc>
          <w:tcPr>
            <w:tcW w:w="3947" w:type="dxa"/>
            <w:tcBorders>
              <w:top w:val="nil"/>
              <w:left w:val="nil"/>
              <w:bottom w:val="single" w:sz="4" w:space="0" w:color="auto"/>
              <w:right w:val="single" w:sz="4" w:space="0" w:color="auto"/>
            </w:tcBorders>
            <w:shd w:val="clear" w:color="000000" w:fill="FFCC66"/>
            <w:vAlign w:val="center"/>
            <w:hideMark/>
          </w:tcPr>
          <w:p w:rsidR="00791E75" w:rsidRPr="00420F9E" w:rsidRDefault="00791E75">
            <w:pPr>
              <w:jc w:val="both"/>
              <w:rPr>
                <w:color w:val="000000"/>
                <w:sz w:val="18"/>
                <w:szCs w:val="18"/>
              </w:rPr>
            </w:pPr>
            <w:r w:rsidRPr="00420F9E">
              <w:rPr>
                <w:color w:val="000000"/>
                <w:sz w:val="18"/>
                <w:szCs w:val="18"/>
              </w:rPr>
              <w:t xml:space="preserve">Cultura, Comunicación y Ritualidad Comunitaria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791E75" w:rsidRPr="00420F9E" w:rsidRDefault="00791E75">
            <w:pPr>
              <w:jc w:val="center"/>
              <w:rPr>
                <w:color w:val="000000"/>
                <w:sz w:val="18"/>
                <w:szCs w:val="18"/>
              </w:rPr>
            </w:pPr>
            <w:r w:rsidRPr="00420F9E">
              <w:rPr>
                <w:color w:val="000000"/>
                <w:sz w:val="18"/>
                <w:szCs w:val="18"/>
              </w:rPr>
              <w:t xml:space="preserve">Lic. En </w:t>
            </w:r>
            <w:r w:rsidR="00D05627" w:rsidRPr="00420F9E">
              <w:rPr>
                <w:color w:val="000000"/>
                <w:sz w:val="18"/>
                <w:szCs w:val="18"/>
              </w:rPr>
              <w:t>lingüística</w:t>
            </w:r>
            <w:r w:rsidRPr="00420F9E">
              <w:rPr>
                <w:color w:val="000000"/>
                <w:sz w:val="18"/>
                <w:szCs w:val="18"/>
              </w:rPr>
              <w:t>, Idiomas</w:t>
            </w:r>
            <w:r w:rsidR="00500F0D" w:rsidRPr="00420F9E">
              <w:rPr>
                <w:color w:val="000000"/>
                <w:sz w:val="18"/>
                <w:szCs w:val="18"/>
              </w:rPr>
              <w:t xml:space="preserve">, </w:t>
            </w:r>
            <w:r w:rsidR="00D05627" w:rsidRPr="00420F9E">
              <w:rPr>
                <w:color w:val="000000"/>
                <w:sz w:val="18"/>
                <w:szCs w:val="18"/>
              </w:rPr>
              <w:t>Pedagogía</w:t>
            </w:r>
            <w:r w:rsidRPr="00420F9E">
              <w:rPr>
                <w:color w:val="000000"/>
                <w:sz w:val="18"/>
                <w:szCs w:val="18"/>
              </w:rPr>
              <w:t xml:space="preserve"> </w:t>
            </w:r>
            <w:r w:rsidRPr="00420F9E">
              <w:rPr>
                <w:color w:val="000000"/>
                <w:sz w:val="18"/>
                <w:szCs w:val="18"/>
              </w:rPr>
              <w:lastRenderedPageBreak/>
              <w:t xml:space="preserve">y ramas afines. Con postgrado en el </w:t>
            </w:r>
            <w:r w:rsidR="00500F0D" w:rsidRPr="00420F9E">
              <w:rPr>
                <w:color w:val="000000"/>
                <w:sz w:val="18"/>
                <w:szCs w:val="18"/>
              </w:rPr>
              <w:t>área</w:t>
            </w:r>
            <w:r w:rsidRPr="00420F9E">
              <w:rPr>
                <w:color w:val="000000"/>
                <w:sz w:val="18"/>
                <w:szCs w:val="18"/>
              </w:rPr>
              <w:t xml:space="preserve"> de proyectos</w:t>
            </w:r>
            <w:r w:rsidR="00500F0D" w:rsidRPr="00420F9E">
              <w:rPr>
                <w:color w:val="000000"/>
                <w:sz w:val="18"/>
                <w:szCs w:val="18"/>
              </w:rPr>
              <w:t xml:space="preserve"> </w:t>
            </w:r>
            <w:r w:rsidRPr="00420F9E">
              <w:rPr>
                <w:color w:val="000000"/>
                <w:sz w:val="18"/>
                <w:szCs w:val="18"/>
              </w:rPr>
              <w:t>comunitarios</w:t>
            </w:r>
          </w:p>
        </w:tc>
        <w:tc>
          <w:tcPr>
            <w:tcW w:w="982" w:type="dxa"/>
            <w:vMerge/>
            <w:tcBorders>
              <w:left w:val="single" w:sz="4" w:space="0" w:color="auto"/>
              <w:right w:val="single" w:sz="4" w:space="0" w:color="auto"/>
            </w:tcBorders>
          </w:tcPr>
          <w:p w:rsidR="00791E75" w:rsidRPr="00420F9E" w:rsidRDefault="00791E75">
            <w:pPr>
              <w:jc w:val="center"/>
              <w:rPr>
                <w:color w:val="000000"/>
                <w:sz w:val="18"/>
                <w:szCs w:val="18"/>
              </w:rPr>
            </w:pPr>
          </w:p>
        </w:tc>
        <w:tc>
          <w:tcPr>
            <w:tcW w:w="1028" w:type="dxa"/>
            <w:vMerge/>
            <w:tcBorders>
              <w:left w:val="single" w:sz="4" w:space="0" w:color="auto"/>
              <w:right w:val="single" w:sz="4" w:space="0" w:color="auto"/>
            </w:tcBorders>
          </w:tcPr>
          <w:p w:rsidR="00791E75" w:rsidRPr="00420F9E" w:rsidRDefault="00791E75">
            <w:pPr>
              <w:jc w:val="center"/>
              <w:rPr>
                <w:color w:val="000000"/>
                <w:sz w:val="18"/>
                <w:szCs w:val="18"/>
              </w:rPr>
            </w:pPr>
          </w:p>
        </w:tc>
      </w:tr>
      <w:tr w:rsidR="00791E75" w:rsidRPr="00420F9E" w:rsidTr="00791E75">
        <w:trPr>
          <w:trHeight w:val="300"/>
        </w:trPr>
        <w:tc>
          <w:tcPr>
            <w:tcW w:w="1171" w:type="dxa"/>
            <w:vMerge/>
            <w:tcBorders>
              <w:top w:val="nil"/>
              <w:left w:val="single" w:sz="4" w:space="0" w:color="auto"/>
              <w:bottom w:val="single" w:sz="4" w:space="0" w:color="auto"/>
              <w:right w:val="single" w:sz="4" w:space="0" w:color="auto"/>
            </w:tcBorders>
            <w:vAlign w:val="center"/>
            <w:hideMark/>
          </w:tcPr>
          <w:p w:rsidR="00791E75" w:rsidRPr="00420F9E" w:rsidRDefault="00791E75">
            <w:pPr>
              <w:rPr>
                <w:color w:val="000000"/>
                <w:sz w:val="18"/>
                <w:szCs w:val="18"/>
              </w:rPr>
            </w:pPr>
          </w:p>
        </w:tc>
        <w:tc>
          <w:tcPr>
            <w:tcW w:w="3947" w:type="dxa"/>
            <w:tcBorders>
              <w:top w:val="nil"/>
              <w:left w:val="nil"/>
              <w:bottom w:val="single" w:sz="4" w:space="0" w:color="auto"/>
              <w:right w:val="single" w:sz="4" w:space="0" w:color="auto"/>
            </w:tcBorders>
            <w:shd w:val="clear" w:color="000000" w:fill="F2F2F2"/>
            <w:vAlign w:val="center"/>
            <w:hideMark/>
          </w:tcPr>
          <w:p w:rsidR="00791E75" w:rsidRPr="00420F9E" w:rsidRDefault="00791E75">
            <w:pPr>
              <w:jc w:val="both"/>
              <w:rPr>
                <w:color w:val="000000"/>
                <w:sz w:val="18"/>
                <w:szCs w:val="18"/>
              </w:rPr>
            </w:pPr>
            <w:r w:rsidRPr="00420F9E">
              <w:rPr>
                <w:color w:val="000000"/>
                <w:sz w:val="18"/>
                <w:szCs w:val="18"/>
              </w:rPr>
              <w:t>Elaboración de Proyectos Comunitarios en acuicultura (Acuicultura)</w:t>
            </w:r>
          </w:p>
        </w:tc>
        <w:tc>
          <w:tcPr>
            <w:tcW w:w="2080" w:type="dxa"/>
            <w:vMerge/>
            <w:tcBorders>
              <w:top w:val="nil"/>
              <w:left w:val="single" w:sz="4" w:space="0" w:color="auto"/>
              <w:bottom w:val="single" w:sz="4" w:space="0" w:color="000000"/>
              <w:right w:val="single" w:sz="4" w:space="0" w:color="auto"/>
            </w:tcBorders>
            <w:vAlign w:val="center"/>
            <w:hideMark/>
          </w:tcPr>
          <w:p w:rsidR="00791E75" w:rsidRPr="00420F9E" w:rsidRDefault="00791E75">
            <w:pPr>
              <w:rPr>
                <w:color w:val="000000"/>
                <w:sz w:val="18"/>
                <w:szCs w:val="18"/>
              </w:rPr>
            </w:pPr>
          </w:p>
        </w:tc>
        <w:tc>
          <w:tcPr>
            <w:tcW w:w="982" w:type="dxa"/>
            <w:vMerge/>
            <w:tcBorders>
              <w:left w:val="single" w:sz="4" w:space="0" w:color="auto"/>
              <w:right w:val="single" w:sz="4" w:space="0" w:color="auto"/>
            </w:tcBorders>
          </w:tcPr>
          <w:p w:rsidR="00791E75" w:rsidRPr="00420F9E" w:rsidRDefault="00791E75">
            <w:pPr>
              <w:rPr>
                <w:color w:val="000000"/>
                <w:sz w:val="18"/>
                <w:szCs w:val="18"/>
              </w:rPr>
            </w:pPr>
          </w:p>
        </w:tc>
        <w:tc>
          <w:tcPr>
            <w:tcW w:w="1028" w:type="dxa"/>
            <w:vMerge/>
            <w:tcBorders>
              <w:left w:val="single" w:sz="4" w:space="0" w:color="auto"/>
              <w:right w:val="single" w:sz="4" w:space="0" w:color="auto"/>
            </w:tcBorders>
          </w:tcPr>
          <w:p w:rsidR="00791E75" w:rsidRPr="00420F9E" w:rsidRDefault="00791E75">
            <w:pPr>
              <w:rPr>
                <w:color w:val="000000"/>
                <w:sz w:val="18"/>
                <w:szCs w:val="18"/>
              </w:rPr>
            </w:pPr>
          </w:p>
        </w:tc>
      </w:tr>
      <w:tr w:rsidR="00791E75" w:rsidRPr="00420F9E" w:rsidTr="00791E75">
        <w:trPr>
          <w:trHeight w:val="300"/>
        </w:trPr>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E75" w:rsidRPr="00420F9E" w:rsidRDefault="00791E75">
            <w:pPr>
              <w:jc w:val="center"/>
              <w:rPr>
                <w:color w:val="000000"/>
                <w:sz w:val="18"/>
                <w:szCs w:val="18"/>
              </w:rPr>
            </w:pPr>
            <w:r w:rsidRPr="00420F9E">
              <w:rPr>
                <w:color w:val="000000"/>
                <w:sz w:val="18"/>
                <w:szCs w:val="18"/>
              </w:rPr>
              <w:lastRenderedPageBreak/>
              <w:t>PER-DOC-038</w:t>
            </w:r>
          </w:p>
        </w:tc>
        <w:tc>
          <w:tcPr>
            <w:tcW w:w="3947" w:type="dxa"/>
            <w:tcBorders>
              <w:top w:val="nil"/>
              <w:left w:val="nil"/>
              <w:bottom w:val="single" w:sz="4" w:space="0" w:color="auto"/>
              <w:right w:val="single" w:sz="4" w:space="0" w:color="auto"/>
            </w:tcBorders>
            <w:shd w:val="clear" w:color="000000" w:fill="FFCC66"/>
            <w:vAlign w:val="center"/>
            <w:hideMark/>
          </w:tcPr>
          <w:p w:rsidR="00791E75" w:rsidRPr="00420F9E" w:rsidRDefault="00791E75">
            <w:pPr>
              <w:jc w:val="both"/>
              <w:rPr>
                <w:color w:val="000000"/>
                <w:sz w:val="18"/>
                <w:szCs w:val="18"/>
              </w:rPr>
            </w:pPr>
            <w:r w:rsidRPr="00420F9E">
              <w:rPr>
                <w:color w:val="000000"/>
                <w:sz w:val="18"/>
                <w:szCs w:val="18"/>
              </w:rPr>
              <w:t xml:space="preserve">Informática y Redacción Técnica Científica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791E75" w:rsidRPr="00420F9E" w:rsidRDefault="00791E75">
            <w:pPr>
              <w:jc w:val="center"/>
              <w:rPr>
                <w:sz w:val="18"/>
                <w:szCs w:val="18"/>
              </w:rPr>
            </w:pPr>
            <w:r w:rsidRPr="00420F9E">
              <w:rPr>
                <w:sz w:val="18"/>
                <w:szCs w:val="18"/>
              </w:rPr>
              <w:t xml:space="preserve">Lic. Ciencias de la </w:t>
            </w:r>
            <w:r w:rsidR="00D05627" w:rsidRPr="00420F9E">
              <w:rPr>
                <w:sz w:val="18"/>
                <w:szCs w:val="18"/>
              </w:rPr>
              <w:t>Educación</w:t>
            </w:r>
            <w:r w:rsidRPr="00420F9E">
              <w:rPr>
                <w:sz w:val="18"/>
                <w:szCs w:val="18"/>
              </w:rPr>
              <w:t xml:space="preserve">, </w:t>
            </w:r>
            <w:r w:rsidR="00D05627" w:rsidRPr="00420F9E">
              <w:rPr>
                <w:sz w:val="18"/>
                <w:szCs w:val="18"/>
              </w:rPr>
              <w:t>Pedagogía</w:t>
            </w:r>
            <w:r w:rsidRPr="00420F9E">
              <w:rPr>
                <w:sz w:val="18"/>
                <w:szCs w:val="18"/>
              </w:rPr>
              <w:t xml:space="preserve">, </w:t>
            </w:r>
            <w:r w:rsidR="00D05627">
              <w:rPr>
                <w:sz w:val="18"/>
                <w:szCs w:val="18"/>
              </w:rPr>
              <w:t>Sociología</w:t>
            </w:r>
            <w:r w:rsidRPr="00420F9E">
              <w:rPr>
                <w:sz w:val="18"/>
                <w:szCs w:val="18"/>
              </w:rPr>
              <w:t xml:space="preserve">, </w:t>
            </w:r>
            <w:r w:rsidR="00D05627">
              <w:rPr>
                <w:sz w:val="18"/>
                <w:szCs w:val="18"/>
              </w:rPr>
              <w:t>Antropología</w:t>
            </w:r>
            <w:r w:rsidRPr="00420F9E">
              <w:rPr>
                <w:sz w:val="18"/>
                <w:szCs w:val="18"/>
              </w:rPr>
              <w:t xml:space="preserve">, </w:t>
            </w:r>
            <w:r w:rsidR="00D05627" w:rsidRPr="00420F9E">
              <w:rPr>
                <w:sz w:val="18"/>
                <w:szCs w:val="18"/>
              </w:rPr>
              <w:t>Filosofía</w:t>
            </w:r>
            <w:r w:rsidRPr="00420F9E">
              <w:rPr>
                <w:sz w:val="18"/>
                <w:szCs w:val="18"/>
              </w:rPr>
              <w:t xml:space="preserve">. Con postgrado en el </w:t>
            </w:r>
            <w:r w:rsidR="00500F0D" w:rsidRPr="00420F9E">
              <w:rPr>
                <w:sz w:val="18"/>
                <w:szCs w:val="18"/>
              </w:rPr>
              <w:t>área</w:t>
            </w:r>
            <w:r w:rsidRPr="00420F9E">
              <w:rPr>
                <w:sz w:val="18"/>
                <w:szCs w:val="18"/>
              </w:rPr>
              <w:t xml:space="preserve"> de proyectos</w:t>
            </w:r>
            <w:r w:rsidR="00500F0D" w:rsidRPr="00420F9E">
              <w:rPr>
                <w:sz w:val="18"/>
                <w:szCs w:val="18"/>
              </w:rPr>
              <w:t xml:space="preserve"> </w:t>
            </w:r>
            <w:r w:rsidRPr="00420F9E">
              <w:rPr>
                <w:sz w:val="18"/>
                <w:szCs w:val="18"/>
              </w:rPr>
              <w:t>comunitarios</w:t>
            </w:r>
          </w:p>
        </w:tc>
        <w:tc>
          <w:tcPr>
            <w:tcW w:w="982" w:type="dxa"/>
            <w:vMerge/>
            <w:tcBorders>
              <w:left w:val="single" w:sz="4" w:space="0" w:color="auto"/>
              <w:right w:val="single" w:sz="4" w:space="0" w:color="auto"/>
            </w:tcBorders>
          </w:tcPr>
          <w:p w:rsidR="00791E75" w:rsidRPr="00420F9E" w:rsidRDefault="00791E75">
            <w:pPr>
              <w:jc w:val="center"/>
              <w:rPr>
                <w:sz w:val="18"/>
                <w:szCs w:val="18"/>
              </w:rPr>
            </w:pPr>
          </w:p>
        </w:tc>
        <w:tc>
          <w:tcPr>
            <w:tcW w:w="1028" w:type="dxa"/>
            <w:vMerge/>
            <w:tcBorders>
              <w:left w:val="single" w:sz="4" w:space="0" w:color="auto"/>
              <w:bottom w:val="single" w:sz="4" w:space="0" w:color="000000"/>
              <w:right w:val="single" w:sz="4" w:space="0" w:color="auto"/>
            </w:tcBorders>
          </w:tcPr>
          <w:p w:rsidR="00791E75" w:rsidRPr="00420F9E" w:rsidRDefault="00791E75">
            <w:pPr>
              <w:jc w:val="center"/>
              <w:rPr>
                <w:sz w:val="18"/>
                <w:szCs w:val="18"/>
              </w:rPr>
            </w:pPr>
          </w:p>
        </w:tc>
      </w:tr>
      <w:tr w:rsidR="00791E75" w:rsidRPr="00420F9E" w:rsidTr="00791E75">
        <w:trPr>
          <w:trHeight w:val="300"/>
        </w:trPr>
        <w:tc>
          <w:tcPr>
            <w:tcW w:w="1171" w:type="dxa"/>
            <w:vMerge/>
            <w:tcBorders>
              <w:top w:val="nil"/>
              <w:left w:val="single" w:sz="4" w:space="0" w:color="auto"/>
              <w:bottom w:val="single" w:sz="4" w:space="0" w:color="auto"/>
              <w:right w:val="single" w:sz="4" w:space="0" w:color="auto"/>
            </w:tcBorders>
            <w:vAlign w:val="center"/>
            <w:hideMark/>
          </w:tcPr>
          <w:p w:rsidR="00791E75" w:rsidRPr="00420F9E" w:rsidRDefault="00791E75">
            <w:pPr>
              <w:rPr>
                <w:color w:val="000000"/>
                <w:sz w:val="18"/>
                <w:szCs w:val="18"/>
              </w:rPr>
            </w:pPr>
          </w:p>
        </w:tc>
        <w:tc>
          <w:tcPr>
            <w:tcW w:w="3947" w:type="dxa"/>
            <w:tcBorders>
              <w:top w:val="nil"/>
              <w:left w:val="nil"/>
              <w:bottom w:val="single" w:sz="4" w:space="0" w:color="auto"/>
              <w:right w:val="single" w:sz="4" w:space="0" w:color="auto"/>
            </w:tcBorders>
            <w:shd w:val="clear" w:color="000000" w:fill="F2F2F2"/>
            <w:vAlign w:val="center"/>
            <w:hideMark/>
          </w:tcPr>
          <w:p w:rsidR="00791E75" w:rsidRPr="00420F9E" w:rsidRDefault="00791E75">
            <w:pPr>
              <w:jc w:val="both"/>
              <w:rPr>
                <w:color w:val="000000"/>
                <w:sz w:val="18"/>
                <w:szCs w:val="18"/>
              </w:rPr>
            </w:pPr>
            <w:r w:rsidRPr="00420F9E">
              <w:rPr>
                <w:color w:val="000000"/>
                <w:sz w:val="18"/>
                <w:szCs w:val="18"/>
              </w:rPr>
              <w:t>Preparación y Evaluación de Proyectos Comunitarios I (Forestal)</w:t>
            </w:r>
          </w:p>
        </w:tc>
        <w:tc>
          <w:tcPr>
            <w:tcW w:w="2080" w:type="dxa"/>
            <w:vMerge/>
            <w:tcBorders>
              <w:top w:val="nil"/>
              <w:left w:val="single" w:sz="4" w:space="0" w:color="auto"/>
              <w:bottom w:val="single" w:sz="4" w:space="0" w:color="000000"/>
              <w:right w:val="single" w:sz="4" w:space="0" w:color="auto"/>
            </w:tcBorders>
            <w:vAlign w:val="center"/>
            <w:hideMark/>
          </w:tcPr>
          <w:p w:rsidR="00791E75" w:rsidRPr="00420F9E" w:rsidRDefault="00791E75">
            <w:pPr>
              <w:rPr>
                <w:sz w:val="18"/>
                <w:szCs w:val="18"/>
              </w:rPr>
            </w:pPr>
          </w:p>
        </w:tc>
        <w:tc>
          <w:tcPr>
            <w:tcW w:w="982" w:type="dxa"/>
            <w:vMerge/>
            <w:tcBorders>
              <w:left w:val="single" w:sz="4" w:space="0" w:color="auto"/>
              <w:bottom w:val="single" w:sz="4" w:space="0" w:color="000000"/>
              <w:right w:val="single" w:sz="4" w:space="0" w:color="auto"/>
            </w:tcBorders>
          </w:tcPr>
          <w:p w:rsidR="00791E75" w:rsidRPr="00420F9E" w:rsidRDefault="00791E75">
            <w:pPr>
              <w:rPr>
                <w:sz w:val="18"/>
                <w:szCs w:val="18"/>
              </w:rPr>
            </w:pPr>
          </w:p>
        </w:tc>
        <w:tc>
          <w:tcPr>
            <w:tcW w:w="1028" w:type="dxa"/>
            <w:tcBorders>
              <w:top w:val="nil"/>
              <w:left w:val="single" w:sz="4" w:space="0" w:color="auto"/>
              <w:bottom w:val="single" w:sz="4" w:space="0" w:color="000000"/>
              <w:right w:val="single" w:sz="4" w:space="0" w:color="auto"/>
            </w:tcBorders>
          </w:tcPr>
          <w:p w:rsidR="00791E75" w:rsidRPr="00420F9E" w:rsidRDefault="00791E75">
            <w:pPr>
              <w:rPr>
                <w:sz w:val="18"/>
                <w:szCs w:val="18"/>
              </w:rPr>
            </w:pPr>
          </w:p>
        </w:tc>
      </w:tr>
    </w:tbl>
    <w:p w:rsidR="00791E75" w:rsidRPr="00420F9E" w:rsidRDefault="00791E75" w:rsidP="00791E75">
      <w:pPr>
        <w:tabs>
          <w:tab w:val="num" w:pos="644"/>
        </w:tabs>
        <w:spacing w:before="120"/>
        <w:jc w:val="both"/>
        <w:rPr>
          <w:b/>
          <w:sz w:val="18"/>
          <w:szCs w:val="18"/>
        </w:rPr>
      </w:pPr>
    </w:p>
    <w:p w:rsidR="006470DA" w:rsidRPr="00420F9E" w:rsidRDefault="00500F0D" w:rsidP="00500F0D">
      <w:pPr>
        <w:numPr>
          <w:ilvl w:val="0"/>
          <w:numId w:val="28"/>
        </w:numPr>
        <w:tabs>
          <w:tab w:val="num" w:pos="644"/>
        </w:tabs>
        <w:spacing w:before="120"/>
        <w:jc w:val="both"/>
        <w:rPr>
          <w:b/>
          <w:sz w:val="18"/>
          <w:szCs w:val="18"/>
        </w:rPr>
      </w:pPr>
      <w:r w:rsidRPr="00420F9E">
        <w:rPr>
          <w:b/>
          <w:sz w:val="18"/>
          <w:szCs w:val="18"/>
        </w:rPr>
        <w:t>Metodología desarrollo del enfoque académico, productivo e investigativa.</w:t>
      </w:r>
    </w:p>
    <w:p w:rsidR="00500F0D" w:rsidRPr="00420F9E" w:rsidRDefault="00BE538D" w:rsidP="006470DA">
      <w:pPr>
        <w:spacing w:before="120"/>
        <w:jc w:val="both"/>
        <w:rPr>
          <w:sz w:val="18"/>
          <w:szCs w:val="18"/>
        </w:rPr>
      </w:pPr>
      <w:r w:rsidRPr="00420F9E">
        <w:rPr>
          <w:sz w:val="18"/>
          <w:szCs w:val="18"/>
        </w:rPr>
        <w:t>Para el desarrollo de las asignaturas</w:t>
      </w:r>
      <w:r w:rsidR="00500F0D" w:rsidRPr="00420F9E">
        <w:rPr>
          <w:sz w:val="18"/>
          <w:szCs w:val="18"/>
        </w:rPr>
        <w:t xml:space="preserve"> en el </w:t>
      </w:r>
      <w:r w:rsidR="00AA246C" w:rsidRPr="00420F9E">
        <w:rPr>
          <w:sz w:val="18"/>
          <w:szCs w:val="18"/>
        </w:rPr>
        <w:t>área</w:t>
      </w:r>
      <w:r w:rsidR="00500F0D" w:rsidRPr="00420F9E">
        <w:rPr>
          <w:sz w:val="18"/>
          <w:szCs w:val="18"/>
        </w:rPr>
        <w:t xml:space="preserve"> </w:t>
      </w:r>
      <w:r w:rsidR="00AA246C" w:rsidRPr="00420F9E">
        <w:rPr>
          <w:sz w:val="18"/>
          <w:szCs w:val="18"/>
        </w:rPr>
        <w:t>académica</w:t>
      </w:r>
      <w:r w:rsidR="00500F0D" w:rsidRPr="00420F9E">
        <w:rPr>
          <w:sz w:val="18"/>
          <w:szCs w:val="18"/>
        </w:rPr>
        <w:t xml:space="preserve">, productivas e </w:t>
      </w:r>
      <w:r w:rsidR="00AA246C" w:rsidRPr="00420F9E">
        <w:rPr>
          <w:sz w:val="18"/>
          <w:szCs w:val="18"/>
        </w:rPr>
        <w:t>investigativas</w:t>
      </w:r>
      <w:r w:rsidR="00500F0D" w:rsidRPr="00420F9E">
        <w:rPr>
          <w:sz w:val="18"/>
          <w:szCs w:val="18"/>
        </w:rPr>
        <w:t xml:space="preserve"> los docentes  deben interactuar, desarrollar de manera </w:t>
      </w:r>
      <w:proofErr w:type="spellStart"/>
      <w:r w:rsidR="00500F0D" w:rsidRPr="00420F9E">
        <w:rPr>
          <w:sz w:val="18"/>
          <w:szCs w:val="18"/>
        </w:rPr>
        <w:t>insterscipplinaria</w:t>
      </w:r>
      <w:proofErr w:type="spellEnd"/>
      <w:r w:rsidR="00500F0D" w:rsidRPr="00420F9E">
        <w:rPr>
          <w:sz w:val="18"/>
          <w:szCs w:val="18"/>
        </w:rPr>
        <w:t xml:space="preserve"> y </w:t>
      </w:r>
      <w:proofErr w:type="spellStart"/>
      <w:r w:rsidR="00500F0D" w:rsidRPr="00420F9E">
        <w:rPr>
          <w:sz w:val="18"/>
          <w:szCs w:val="18"/>
        </w:rPr>
        <w:t>transidisciplinaria</w:t>
      </w:r>
      <w:proofErr w:type="spellEnd"/>
      <w:r w:rsidR="00500F0D" w:rsidRPr="00420F9E">
        <w:rPr>
          <w:sz w:val="18"/>
          <w:szCs w:val="18"/>
        </w:rPr>
        <w:t xml:space="preserve">  de </w:t>
      </w:r>
      <w:proofErr w:type="gramStart"/>
      <w:r w:rsidR="00500F0D" w:rsidRPr="00420F9E">
        <w:rPr>
          <w:sz w:val="18"/>
          <w:szCs w:val="18"/>
        </w:rPr>
        <w:t xml:space="preserve">las </w:t>
      </w:r>
      <w:r w:rsidR="00AA246C" w:rsidRPr="00420F9E">
        <w:rPr>
          <w:sz w:val="18"/>
          <w:szCs w:val="18"/>
        </w:rPr>
        <w:t>área</w:t>
      </w:r>
      <w:r w:rsidR="00500F0D" w:rsidRPr="00420F9E">
        <w:rPr>
          <w:sz w:val="18"/>
          <w:szCs w:val="18"/>
        </w:rPr>
        <w:t xml:space="preserve"> vitales</w:t>
      </w:r>
      <w:proofErr w:type="gramEnd"/>
      <w:r w:rsidR="00AA246C" w:rsidRPr="00420F9E">
        <w:rPr>
          <w:sz w:val="18"/>
          <w:szCs w:val="18"/>
        </w:rPr>
        <w:t xml:space="preserve"> y las formas de aprendizaje</w:t>
      </w:r>
      <w:r w:rsidR="00500F0D" w:rsidRPr="00420F9E">
        <w:rPr>
          <w:sz w:val="18"/>
          <w:szCs w:val="18"/>
        </w:rPr>
        <w:t xml:space="preserve">, mismas que  se </w:t>
      </w:r>
      <w:r w:rsidR="00AA246C" w:rsidRPr="00420F9E">
        <w:rPr>
          <w:sz w:val="18"/>
          <w:szCs w:val="18"/>
        </w:rPr>
        <w:t>describe</w:t>
      </w:r>
      <w:r w:rsidR="00500F0D" w:rsidRPr="00420F9E">
        <w:rPr>
          <w:sz w:val="18"/>
          <w:szCs w:val="18"/>
        </w:rPr>
        <w:t xml:space="preserve"> en el siguiente cuadro:</w:t>
      </w:r>
    </w:p>
    <w:p w:rsidR="00500F0D" w:rsidRPr="00420F9E" w:rsidRDefault="00AA246C" w:rsidP="00AA246C">
      <w:pPr>
        <w:pStyle w:val="Prrafodelista"/>
        <w:numPr>
          <w:ilvl w:val="0"/>
          <w:numId w:val="46"/>
        </w:numPr>
        <w:spacing w:before="120"/>
        <w:jc w:val="both"/>
        <w:rPr>
          <w:rFonts w:ascii="Times New Roman" w:hAnsi="Times New Roman"/>
          <w:sz w:val="18"/>
          <w:szCs w:val="18"/>
        </w:rPr>
      </w:pPr>
      <w:r w:rsidRPr="00420F9E">
        <w:rPr>
          <w:rFonts w:ascii="Times New Roman" w:hAnsi="Times New Roman"/>
          <w:sz w:val="18"/>
          <w:szCs w:val="18"/>
        </w:rPr>
        <w:t xml:space="preserve">Proceso de desarrollo  de enseñanza y aprendizaje integral- </w:t>
      </w:r>
      <w:proofErr w:type="spellStart"/>
      <w:r w:rsidRPr="00420F9E">
        <w:rPr>
          <w:rFonts w:ascii="Times New Roman" w:hAnsi="Times New Roman"/>
          <w:sz w:val="18"/>
          <w:szCs w:val="18"/>
        </w:rPr>
        <w:t>transdisciplinario</w:t>
      </w:r>
      <w:proofErr w:type="spellEnd"/>
      <w:r w:rsidRPr="00420F9E">
        <w:rPr>
          <w:rFonts w:ascii="Times New Roman" w:hAnsi="Times New Roman"/>
          <w:sz w:val="18"/>
          <w:szCs w:val="18"/>
        </w:rPr>
        <w:t>:</w:t>
      </w:r>
    </w:p>
    <w:p w:rsidR="00500F0D" w:rsidRPr="00420F9E" w:rsidRDefault="00691FD3" w:rsidP="00691FD3">
      <w:pPr>
        <w:spacing w:before="120"/>
        <w:jc w:val="center"/>
        <w:rPr>
          <w:sz w:val="18"/>
          <w:szCs w:val="18"/>
        </w:rPr>
      </w:pPr>
      <w:r w:rsidRPr="00420F9E">
        <w:rPr>
          <w:sz w:val="18"/>
          <w:szCs w:val="18"/>
        </w:rPr>
        <w:t>Cuadro 2</w:t>
      </w:r>
      <w:r w:rsidR="00777AA2" w:rsidRPr="00420F9E">
        <w:rPr>
          <w:sz w:val="18"/>
          <w:szCs w:val="18"/>
        </w:rPr>
        <w:t>: Enfoque</w:t>
      </w:r>
      <w:r w:rsidRPr="00420F9E">
        <w:rPr>
          <w:sz w:val="18"/>
          <w:szCs w:val="18"/>
        </w:rPr>
        <w:t xml:space="preserve"> curricular </w:t>
      </w:r>
      <w:proofErr w:type="spellStart"/>
      <w:r w:rsidRPr="00420F9E">
        <w:rPr>
          <w:sz w:val="18"/>
          <w:szCs w:val="18"/>
        </w:rPr>
        <w:t>transdisciplinarios</w:t>
      </w:r>
      <w:proofErr w:type="spellEnd"/>
    </w:p>
    <w:tbl>
      <w:tblPr>
        <w:tblW w:w="5000" w:type="pct"/>
        <w:tblCellMar>
          <w:left w:w="70" w:type="dxa"/>
          <w:right w:w="70" w:type="dxa"/>
        </w:tblCellMar>
        <w:tblLook w:val="04A0" w:firstRow="1" w:lastRow="0" w:firstColumn="1" w:lastColumn="0" w:noHBand="0" w:noVBand="1"/>
      </w:tblPr>
      <w:tblGrid>
        <w:gridCol w:w="1364"/>
        <w:gridCol w:w="2431"/>
        <w:gridCol w:w="1330"/>
        <w:gridCol w:w="1263"/>
        <w:gridCol w:w="1534"/>
        <w:gridCol w:w="1341"/>
      </w:tblGrid>
      <w:tr w:rsidR="00AA246C" w:rsidRPr="00420F9E" w:rsidTr="00AA246C">
        <w:trPr>
          <w:trHeight w:val="256"/>
        </w:trPr>
        <w:tc>
          <w:tcPr>
            <w:tcW w:w="736"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AA246C" w:rsidRPr="00420F9E" w:rsidRDefault="00AA246C">
            <w:pPr>
              <w:jc w:val="center"/>
              <w:rPr>
                <w:b/>
                <w:bCs/>
                <w:color w:val="000000"/>
                <w:sz w:val="18"/>
                <w:szCs w:val="18"/>
              </w:rPr>
            </w:pPr>
            <w:r w:rsidRPr="00420F9E">
              <w:rPr>
                <w:b/>
                <w:bCs/>
                <w:color w:val="000000"/>
                <w:sz w:val="18"/>
                <w:szCs w:val="18"/>
              </w:rPr>
              <w:t>ÁREAS VITALES</w:t>
            </w:r>
          </w:p>
        </w:tc>
        <w:tc>
          <w:tcPr>
            <w:tcW w:w="1312"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AA246C" w:rsidRPr="00420F9E" w:rsidRDefault="00AA246C">
            <w:pPr>
              <w:jc w:val="center"/>
              <w:rPr>
                <w:b/>
                <w:bCs/>
                <w:color w:val="000000"/>
                <w:sz w:val="18"/>
                <w:szCs w:val="18"/>
              </w:rPr>
            </w:pPr>
            <w:r w:rsidRPr="00420F9E">
              <w:rPr>
                <w:b/>
                <w:bCs/>
                <w:color w:val="000000"/>
                <w:sz w:val="18"/>
                <w:szCs w:val="18"/>
              </w:rPr>
              <w:t>ASIGNATURAS</w:t>
            </w:r>
          </w:p>
        </w:tc>
        <w:tc>
          <w:tcPr>
            <w:tcW w:w="2952" w:type="pct"/>
            <w:gridSpan w:val="4"/>
            <w:tcBorders>
              <w:top w:val="single" w:sz="8" w:space="0" w:color="auto"/>
              <w:left w:val="nil"/>
              <w:bottom w:val="single" w:sz="8" w:space="0" w:color="auto"/>
              <w:right w:val="single" w:sz="8" w:space="0" w:color="000000"/>
            </w:tcBorders>
            <w:shd w:val="clear" w:color="000000" w:fill="E7E6E6"/>
            <w:noWrap/>
            <w:vAlign w:val="center"/>
            <w:hideMark/>
          </w:tcPr>
          <w:p w:rsidR="00AA246C" w:rsidRPr="00420F9E" w:rsidRDefault="00AA246C">
            <w:pPr>
              <w:jc w:val="center"/>
              <w:rPr>
                <w:b/>
                <w:bCs/>
                <w:color w:val="000000"/>
                <w:sz w:val="18"/>
                <w:szCs w:val="18"/>
              </w:rPr>
            </w:pPr>
            <w:r w:rsidRPr="00420F9E">
              <w:rPr>
                <w:b/>
                <w:bCs/>
                <w:color w:val="000000"/>
                <w:sz w:val="18"/>
                <w:szCs w:val="18"/>
              </w:rPr>
              <w:t>FORMAS DE APRENDIZAJE</w:t>
            </w:r>
          </w:p>
        </w:tc>
      </w:tr>
      <w:tr w:rsidR="00AA246C" w:rsidRPr="00420F9E" w:rsidTr="00AA246C">
        <w:trPr>
          <w:trHeight w:val="269"/>
        </w:trPr>
        <w:tc>
          <w:tcPr>
            <w:tcW w:w="736" w:type="pct"/>
            <w:vMerge/>
            <w:tcBorders>
              <w:top w:val="single" w:sz="8" w:space="0" w:color="auto"/>
              <w:left w:val="single" w:sz="8" w:space="0" w:color="auto"/>
              <w:bottom w:val="single" w:sz="8" w:space="0" w:color="000000"/>
              <w:right w:val="single" w:sz="8" w:space="0" w:color="auto"/>
            </w:tcBorders>
            <w:vAlign w:val="center"/>
            <w:hideMark/>
          </w:tcPr>
          <w:p w:rsidR="00AA246C" w:rsidRPr="00420F9E" w:rsidRDefault="00AA246C">
            <w:pPr>
              <w:rPr>
                <w:b/>
                <w:bCs/>
                <w:color w:val="000000"/>
                <w:sz w:val="18"/>
                <w:szCs w:val="18"/>
              </w:rPr>
            </w:pPr>
          </w:p>
        </w:tc>
        <w:tc>
          <w:tcPr>
            <w:tcW w:w="1312" w:type="pct"/>
            <w:vMerge/>
            <w:tcBorders>
              <w:top w:val="single" w:sz="8" w:space="0" w:color="auto"/>
              <w:left w:val="single" w:sz="8" w:space="0" w:color="auto"/>
              <w:bottom w:val="single" w:sz="8" w:space="0" w:color="000000"/>
              <w:right w:val="single" w:sz="8" w:space="0" w:color="auto"/>
            </w:tcBorders>
            <w:vAlign w:val="center"/>
            <w:hideMark/>
          </w:tcPr>
          <w:p w:rsidR="00AA246C" w:rsidRPr="00420F9E" w:rsidRDefault="00AA246C">
            <w:pPr>
              <w:rPr>
                <w:b/>
                <w:bCs/>
                <w:color w:val="000000"/>
                <w:sz w:val="18"/>
                <w:szCs w:val="18"/>
              </w:rPr>
            </w:pPr>
          </w:p>
        </w:tc>
        <w:tc>
          <w:tcPr>
            <w:tcW w:w="718" w:type="pct"/>
            <w:tcBorders>
              <w:top w:val="nil"/>
              <w:left w:val="nil"/>
              <w:bottom w:val="nil"/>
              <w:right w:val="single" w:sz="8" w:space="0" w:color="auto"/>
            </w:tcBorders>
            <w:shd w:val="clear" w:color="000000" w:fill="E7E6E6"/>
            <w:noWrap/>
            <w:vAlign w:val="center"/>
            <w:hideMark/>
          </w:tcPr>
          <w:p w:rsidR="00AA246C" w:rsidRPr="00420F9E" w:rsidRDefault="00AA246C">
            <w:pPr>
              <w:jc w:val="center"/>
              <w:rPr>
                <w:b/>
                <w:bCs/>
                <w:color w:val="000000"/>
                <w:sz w:val="18"/>
                <w:szCs w:val="18"/>
              </w:rPr>
            </w:pPr>
            <w:r w:rsidRPr="00420F9E">
              <w:rPr>
                <w:b/>
                <w:bCs/>
                <w:color w:val="000000"/>
                <w:sz w:val="18"/>
                <w:szCs w:val="18"/>
              </w:rPr>
              <w:t>A</w:t>
            </w:r>
          </w:p>
        </w:tc>
        <w:tc>
          <w:tcPr>
            <w:tcW w:w="682" w:type="pct"/>
            <w:tcBorders>
              <w:top w:val="nil"/>
              <w:left w:val="nil"/>
              <w:bottom w:val="nil"/>
              <w:right w:val="single" w:sz="8" w:space="0" w:color="auto"/>
            </w:tcBorders>
            <w:shd w:val="clear" w:color="000000" w:fill="E7E6E6"/>
            <w:noWrap/>
            <w:vAlign w:val="center"/>
            <w:hideMark/>
          </w:tcPr>
          <w:p w:rsidR="00AA246C" w:rsidRPr="00420F9E" w:rsidRDefault="00AA246C">
            <w:pPr>
              <w:jc w:val="center"/>
              <w:rPr>
                <w:b/>
                <w:bCs/>
                <w:color w:val="000000"/>
                <w:sz w:val="18"/>
                <w:szCs w:val="18"/>
              </w:rPr>
            </w:pPr>
            <w:r w:rsidRPr="00420F9E">
              <w:rPr>
                <w:b/>
                <w:bCs/>
                <w:color w:val="000000"/>
                <w:sz w:val="18"/>
                <w:szCs w:val="18"/>
              </w:rPr>
              <w:t>B</w:t>
            </w:r>
          </w:p>
        </w:tc>
        <w:tc>
          <w:tcPr>
            <w:tcW w:w="828" w:type="pct"/>
            <w:tcBorders>
              <w:top w:val="nil"/>
              <w:left w:val="nil"/>
              <w:bottom w:val="nil"/>
              <w:right w:val="single" w:sz="8" w:space="0" w:color="auto"/>
            </w:tcBorders>
            <w:shd w:val="clear" w:color="000000" w:fill="E7E6E6"/>
            <w:noWrap/>
            <w:vAlign w:val="center"/>
            <w:hideMark/>
          </w:tcPr>
          <w:p w:rsidR="00AA246C" w:rsidRPr="00420F9E" w:rsidRDefault="00AA246C">
            <w:pPr>
              <w:jc w:val="center"/>
              <w:rPr>
                <w:b/>
                <w:bCs/>
                <w:color w:val="000000"/>
                <w:sz w:val="18"/>
                <w:szCs w:val="18"/>
              </w:rPr>
            </w:pPr>
            <w:r w:rsidRPr="00420F9E">
              <w:rPr>
                <w:b/>
                <w:bCs/>
                <w:color w:val="000000"/>
                <w:sz w:val="18"/>
                <w:szCs w:val="18"/>
              </w:rPr>
              <w:t>C</w:t>
            </w:r>
          </w:p>
        </w:tc>
        <w:tc>
          <w:tcPr>
            <w:tcW w:w="724" w:type="pct"/>
            <w:tcBorders>
              <w:top w:val="nil"/>
              <w:left w:val="nil"/>
              <w:bottom w:val="nil"/>
              <w:right w:val="nil"/>
            </w:tcBorders>
            <w:shd w:val="clear" w:color="000000" w:fill="E7E6E6"/>
            <w:noWrap/>
            <w:vAlign w:val="center"/>
            <w:hideMark/>
          </w:tcPr>
          <w:p w:rsidR="00AA246C" w:rsidRPr="00420F9E" w:rsidRDefault="00AA246C">
            <w:pPr>
              <w:jc w:val="center"/>
              <w:rPr>
                <w:b/>
                <w:bCs/>
                <w:color w:val="000000"/>
                <w:sz w:val="18"/>
                <w:szCs w:val="18"/>
              </w:rPr>
            </w:pPr>
            <w:r w:rsidRPr="00420F9E">
              <w:rPr>
                <w:b/>
                <w:bCs/>
                <w:color w:val="000000"/>
                <w:sz w:val="18"/>
                <w:szCs w:val="18"/>
              </w:rPr>
              <w:t>D</w:t>
            </w:r>
          </w:p>
        </w:tc>
      </w:tr>
      <w:tr w:rsidR="00AA246C" w:rsidRPr="00420F9E" w:rsidTr="00AA246C">
        <w:trPr>
          <w:trHeight w:val="1140"/>
        </w:trPr>
        <w:tc>
          <w:tcPr>
            <w:tcW w:w="736" w:type="pct"/>
            <w:vMerge/>
            <w:tcBorders>
              <w:top w:val="single" w:sz="8" w:space="0" w:color="auto"/>
              <w:left w:val="single" w:sz="8" w:space="0" w:color="auto"/>
              <w:bottom w:val="single" w:sz="8" w:space="0" w:color="000000"/>
              <w:right w:val="single" w:sz="8" w:space="0" w:color="auto"/>
            </w:tcBorders>
            <w:vAlign w:val="center"/>
            <w:hideMark/>
          </w:tcPr>
          <w:p w:rsidR="00AA246C" w:rsidRPr="00420F9E" w:rsidRDefault="00AA246C">
            <w:pPr>
              <w:rPr>
                <w:b/>
                <w:bCs/>
                <w:color w:val="000000"/>
                <w:sz w:val="18"/>
                <w:szCs w:val="18"/>
              </w:rPr>
            </w:pPr>
          </w:p>
        </w:tc>
        <w:tc>
          <w:tcPr>
            <w:tcW w:w="1312" w:type="pct"/>
            <w:vMerge/>
            <w:tcBorders>
              <w:top w:val="single" w:sz="8" w:space="0" w:color="auto"/>
              <w:left w:val="single" w:sz="8" w:space="0" w:color="auto"/>
              <w:bottom w:val="single" w:sz="8" w:space="0" w:color="000000"/>
              <w:right w:val="single" w:sz="8" w:space="0" w:color="auto"/>
            </w:tcBorders>
            <w:vAlign w:val="center"/>
            <w:hideMark/>
          </w:tcPr>
          <w:p w:rsidR="00AA246C" w:rsidRPr="00420F9E" w:rsidRDefault="00AA246C">
            <w:pPr>
              <w:rPr>
                <w:b/>
                <w:bCs/>
                <w:color w:val="000000"/>
                <w:sz w:val="18"/>
                <w:szCs w:val="18"/>
              </w:rPr>
            </w:pPr>
          </w:p>
        </w:tc>
        <w:tc>
          <w:tcPr>
            <w:tcW w:w="718" w:type="pct"/>
            <w:tcBorders>
              <w:top w:val="nil"/>
              <w:left w:val="nil"/>
              <w:bottom w:val="single" w:sz="8" w:space="0" w:color="auto"/>
              <w:right w:val="single" w:sz="8" w:space="0" w:color="auto"/>
            </w:tcBorders>
            <w:shd w:val="clear" w:color="000000" w:fill="E7E6E6"/>
            <w:vAlign w:val="bottom"/>
            <w:hideMark/>
          </w:tcPr>
          <w:p w:rsidR="00AA246C" w:rsidRPr="00420F9E" w:rsidRDefault="00AA246C">
            <w:pPr>
              <w:jc w:val="center"/>
              <w:rPr>
                <w:b/>
                <w:bCs/>
                <w:color w:val="000000"/>
                <w:sz w:val="18"/>
                <w:szCs w:val="18"/>
              </w:rPr>
            </w:pPr>
            <w:r w:rsidRPr="00420F9E">
              <w:rPr>
                <w:b/>
                <w:bCs/>
                <w:color w:val="000000"/>
                <w:sz w:val="18"/>
                <w:szCs w:val="18"/>
              </w:rPr>
              <w:t>Talleres técnico practico productivo</w:t>
            </w:r>
          </w:p>
        </w:tc>
        <w:tc>
          <w:tcPr>
            <w:tcW w:w="682" w:type="pct"/>
            <w:tcBorders>
              <w:top w:val="nil"/>
              <w:left w:val="nil"/>
              <w:bottom w:val="single" w:sz="8" w:space="0" w:color="auto"/>
              <w:right w:val="single" w:sz="8" w:space="0" w:color="auto"/>
            </w:tcBorders>
            <w:shd w:val="clear" w:color="000000" w:fill="E7E6E6"/>
            <w:vAlign w:val="center"/>
            <w:hideMark/>
          </w:tcPr>
          <w:p w:rsidR="00AA246C" w:rsidRPr="00420F9E" w:rsidRDefault="00AA246C">
            <w:pPr>
              <w:jc w:val="center"/>
              <w:rPr>
                <w:b/>
                <w:bCs/>
                <w:color w:val="000000"/>
                <w:sz w:val="18"/>
                <w:szCs w:val="18"/>
              </w:rPr>
            </w:pPr>
            <w:r w:rsidRPr="00420F9E">
              <w:rPr>
                <w:b/>
                <w:bCs/>
                <w:color w:val="000000"/>
                <w:sz w:val="18"/>
                <w:szCs w:val="18"/>
              </w:rPr>
              <w:t xml:space="preserve">Aplicado: Comunal ETA </w:t>
            </w:r>
          </w:p>
        </w:tc>
        <w:tc>
          <w:tcPr>
            <w:tcW w:w="828" w:type="pct"/>
            <w:tcBorders>
              <w:top w:val="nil"/>
              <w:left w:val="nil"/>
              <w:bottom w:val="single" w:sz="8" w:space="0" w:color="auto"/>
              <w:right w:val="single" w:sz="8" w:space="0" w:color="auto"/>
            </w:tcBorders>
            <w:shd w:val="clear" w:color="000000" w:fill="E7E6E6"/>
            <w:vAlign w:val="center"/>
            <w:hideMark/>
          </w:tcPr>
          <w:p w:rsidR="00AA246C" w:rsidRPr="00420F9E" w:rsidRDefault="00AA246C">
            <w:pPr>
              <w:jc w:val="center"/>
              <w:rPr>
                <w:b/>
                <w:bCs/>
                <w:color w:val="000000"/>
                <w:sz w:val="18"/>
                <w:szCs w:val="18"/>
              </w:rPr>
            </w:pPr>
            <w:r w:rsidRPr="00420F9E">
              <w:rPr>
                <w:b/>
                <w:bCs/>
                <w:color w:val="000000"/>
                <w:sz w:val="18"/>
                <w:szCs w:val="18"/>
              </w:rPr>
              <w:t xml:space="preserve">Investigación Comunitaria y Laboratorio </w:t>
            </w:r>
          </w:p>
        </w:tc>
        <w:tc>
          <w:tcPr>
            <w:tcW w:w="724" w:type="pct"/>
            <w:tcBorders>
              <w:top w:val="nil"/>
              <w:left w:val="nil"/>
              <w:bottom w:val="single" w:sz="8" w:space="0" w:color="auto"/>
              <w:right w:val="nil"/>
            </w:tcBorders>
            <w:shd w:val="clear" w:color="000000" w:fill="E7E6E6"/>
            <w:vAlign w:val="center"/>
            <w:hideMark/>
          </w:tcPr>
          <w:p w:rsidR="00AA246C" w:rsidRPr="00420F9E" w:rsidRDefault="00AA246C">
            <w:pPr>
              <w:jc w:val="center"/>
              <w:rPr>
                <w:b/>
                <w:bCs/>
                <w:color w:val="000000"/>
                <w:sz w:val="18"/>
                <w:szCs w:val="18"/>
              </w:rPr>
            </w:pPr>
            <w:r w:rsidRPr="00420F9E">
              <w:rPr>
                <w:b/>
                <w:bCs/>
                <w:color w:val="000000"/>
                <w:sz w:val="18"/>
                <w:szCs w:val="18"/>
              </w:rPr>
              <w:t xml:space="preserve">Aula: análisis comparado critico </w:t>
            </w:r>
          </w:p>
        </w:tc>
      </w:tr>
      <w:tr w:rsidR="00AA246C" w:rsidRPr="00420F9E" w:rsidTr="00AA246C">
        <w:trPr>
          <w:trHeight w:val="641"/>
        </w:trPr>
        <w:tc>
          <w:tcPr>
            <w:tcW w:w="736" w:type="pct"/>
            <w:vMerge w:val="restart"/>
            <w:tcBorders>
              <w:top w:val="nil"/>
              <w:left w:val="single" w:sz="8" w:space="0" w:color="auto"/>
              <w:bottom w:val="single" w:sz="8" w:space="0" w:color="000000"/>
              <w:right w:val="single" w:sz="8" w:space="0" w:color="auto"/>
            </w:tcBorders>
            <w:shd w:val="clear" w:color="auto" w:fill="auto"/>
            <w:vAlign w:val="center"/>
            <w:hideMark/>
          </w:tcPr>
          <w:p w:rsidR="00AA246C" w:rsidRPr="00420F9E" w:rsidRDefault="00AA246C">
            <w:pPr>
              <w:jc w:val="center"/>
              <w:rPr>
                <w:color w:val="000000"/>
                <w:sz w:val="18"/>
                <w:szCs w:val="18"/>
              </w:rPr>
            </w:pPr>
            <w:r w:rsidRPr="00420F9E">
              <w:rPr>
                <w:color w:val="000000"/>
                <w:sz w:val="18"/>
                <w:szCs w:val="18"/>
              </w:rPr>
              <w:t>Territorio y Cosmovisión</w:t>
            </w:r>
          </w:p>
        </w:tc>
        <w:tc>
          <w:tcPr>
            <w:tcW w:w="13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A246C" w:rsidRPr="00420F9E" w:rsidRDefault="00AA246C">
            <w:pPr>
              <w:jc w:val="both"/>
              <w:rPr>
                <w:color w:val="000000"/>
                <w:sz w:val="18"/>
                <w:szCs w:val="18"/>
              </w:rPr>
            </w:pPr>
            <w:r w:rsidRPr="00420F9E">
              <w:rPr>
                <w:color w:val="000000"/>
                <w:sz w:val="18"/>
                <w:szCs w:val="18"/>
              </w:rPr>
              <w:t xml:space="preserve">Gestión territorial integral indígena </w:t>
            </w:r>
          </w:p>
        </w:tc>
        <w:tc>
          <w:tcPr>
            <w:tcW w:w="718" w:type="pct"/>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A246C" w:rsidRPr="00420F9E" w:rsidRDefault="00AA246C">
            <w:pPr>
              <w:jc w:val="center"/>
              <w:rPr>
                <w:color w:val="000000"/>
                <w:sz w:val="18"/>
                <w:szCs w:val="18"/>
              </w:rPr>
            </w:pPr>
            <w:r w:rsidRPr="00420F9E">
              <w:rPr>
                <w:color w:val="000000"/>
                <w:sz w:val="18"/>
                <w:szCs w:val="18"/>
              </w:rPr>
              <w:t xml:space="preserve">Prácticas desarrolladas aplicando herramientas técnicas y tecnológicas innovadoras y de revalorización inter y </w:t>
            </w:r>
            <w:proofErr w:type="spellStart"/>
            <w:r w:rsidRPr="00420F9E">
              <w:rPr>
                <w:color w:val="000000"/>
                <w:sz w:val="18"/>
                <w:szCs w:val="18"/>
              </w:rPr>
              <w:t>transdiciplinario</w:t>
            </w:r>
            <w:proofErr w:type="spellEnd"/>
          </w:p>
        </w:tc>
        <w:tc>
          <w:tcPr>
            <w:tcW w:w="682" w:type="pct"/>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A246C" w:rsidRPr="00420F9E" w:rsidRDefault="00AA246C">
            <w:pPr>
              <w:jc w:val="center"/>
              <w:rPr>
                <w:color w:val="000000"/>
                <w:sz w:val="18"/>
                <w:szCs w:val="18"/>
              </w:rPr>
            </w:pPr>
            <w:r w:rsidRPr="00420F9E">
              <w:rPr>
                <w:color w:val="000000"/>
                <w:sz w:val="18"/>
                <w:szCs w:val="18"/>
              </w:rPr>
              <w:t xml:space="preserve">Prácticas desarrolladas de manera comunitaria dentro los predios del </w:t>
            </w:r>
            <w:proofErr w:type="spellStart"/>
            <w:r w:rsidRPr="00420F9E">
              <w:rPr>
                <w:color w:val="000000"/>
                <w:sz w:val="18"/>
                <w:szCs w:val="18"/>
              </w:rPr>
              <w:t>Yachay</w:t>
            </w:r>
            <w:proofErr w:type="spellEnd"/>
            <w:r w:rsidRPr="00420F9E">
              <w:rPr>
                <w:color w:val="000000"/>
                <w:sz w:val="18"/>
                <w:szCs w:val="18"/>
              </w:rPr>
              <w:t xml:space="preserve"> </w:t>
            </w:r>
            <w:proofErr w:type="spellStart"/>
            <w:r w:rsidRPr="00420F9E">
              <w:rPr>
                <w:color w:val="000000"/>
                <w:sz w:val="18"/>
                <w:szCs w:val="18"/>
              </w:rPr>
              <w:t>Llaqta</w:t>
            </w:r>
            <w:proofErr w:type="spellEnd"/>
            <w:r w:rsidRPr="00420F9E">
              <w:rPr>
                <w:color w:val="000000"/>
                <w:sz w:val="18"/>
                <w:szCs w:val="18"/>
              </w:rPr>
              <w:t>, de igual manera en sus entidades territoriales autónomas (</w:t>
            </w:r>
            <w:proofErr w:type="spellStart"/>
            <w:r w:rsidRPr="00420F9E">
              <w:rPr>
                <w:color w:val="000000"/>
                <w:sz w:val="18"/>
                <w:szCs w:val="18"/>
              </w:rPr>
              <w:t>ETA’s</w:t>
            </w:r>
            <w:proofErr w:type="spellEnd"/>
            <w:r w:rsidRPr="00420F9E">
              <w:rPr>
                <w:color w:val="000000"/>
                <w:sz w:val="18"/>
                <w:szCs w:val="18"/>
              </w:rPr>
              <w:t>)</w:t>
            </w:r>
          </w:p>
        </w:tc>
        <w:tc>
          <w:tcPr>
            <w:tcW w:w="828" w:type="pct"/>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A246C" w:rsidRPr="00420F9E" w:rsidRDefault="00AA246C">
            <w:pPr>
              <w:jc w:val="center"/>
              <w:rPr>
                <w:color w:val="000000"/>
                <w:sz w:val="18"/>
                <w:szCs w:val="18"/>
              </w:rPr>
            </w:pPr>
            <w:r w:rsidRPr="00420F9E">
              <w:rPr>
                <w:color w:val="000000"/>
                <w:sz w:val="18"/>
                <w:szCs w:val="18"/>
              </w:rPr>
              <w:t xml:space="preserve">Desarrollo de investigaciones cualitativas y cuantitativas, en contextos comunitarios, así como también en los laboratorios </w:t>
            </w:r>
            <w:proofErr w:type="spellStart"/>
            <w:r w:rsidRPr="00420F9E">
              <w:rPr>
                <w:color w:val="000000"/>
                <w:sz w:val="18"/>
                <w:szCs w:val="18"/>
              </w:rPr>
              <w:t>especilizados</w:t>
            </w:r>
            <w:proofErr w:type="spellEnd"/>
            <w:r w:rsidRPr="00420F9E">
              <w:rPr>
                <w:color w:val="000000"/>
                <w:sz w:val="18"/>
                <w:szCs w:val="18"/>
              </w:rPr>
              <w:t xml:space="preserve"> de las carreras. </w:t>
            </w:r>
          </w:p>
        </w:tc>
        <w:tc>
          <w:tcPr>
            <w:tcW w:w="724" w:type="pct"/>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A246C" w:rsidRPr="00420F9E" w:rsidRDefault="00AA246C">
            <w:pPr>
              <w:jc w:val="center"/>
              <w:rPr>
                <w:color w:val="000000"/>
                <w:sz w:val="18"/>
                <w:szCs w:val="18"/>
              </w:rPr>
            </w:pPr>
            <w:r w:rsidRPr="00420F9E">
              <w:rPr>
                <w:color w:val="000000"/>
                <w:sz w:val="18"/>
                <w:szCs w:val="18"/>
              </w:rPr>
              <w:t xml:space="preserve">Clases desarrolladas en aula, mediante </w:t>
            </w:r>
            <w:proofErr w:type="spellStart"/>
            <w:r w:rsidRPr="00420F9E">
              <w:rPr>
                <w:color w:val="000000"/>
                <w:sz w:val="18"/>
                <w:szCs w:val="18"/>
              </w:rPr>
              <w:t>metodologias</w:t>
            </w:r>
            <w:proofErr w:type="spellEnd"/>
            <w:r w:rsidRPr="00420F9E">
              <w:rPr>
                <w:color w:val="000000"/>
                <w:sz w:val="18"/>
                <w:szCs w:val="18"/>
              </w:rPr>
              <w:t xml:space="preserve"> participativas </w:t>
            </w:r>
            <w:proofErr w:type="spellStart"/>
            <w:r w:rsidRPr="00420F9E">
              <w:rPr>
                <w:color w:val="000000"/>
                <w:sz w:val="18"/>
                <w:szCs w:val="18"/>
              </w:rPr>
              <w:t>orientatadas</w:t>
            </w:r>
            <w:proofErr w:type="spellEnd"/>
            <w:r w:rsidRPr="00420F9E">
              <w:rPr>
                <w:color w:val="000000"/>
                <w:sz w:val="18"/>
                <w:szCs w:val="18"/>
              </w:rPr>
              <w:t xml:space="preserve"> a la construcción de criterios analíticos y reflexivos, de los contenidos </w:t>
            </w:r>
            <w:proofErr w:type="spellStart"/>
            <w:r w:rsidRPr="00420F9E">
              <w:rPr>
                <w:color w:val="000000"/>
                <w:sz w:val="18"/>
                <w:szCs w:val="18"/>
              </w:rPr>
              <w:t>tematicos</w:t>
            </w:r>
            <w:proofErr w:type="spellEnd"/>
            <w:r w:rsidRPr="00420F9E">
              <w:rPr>
                <w:color w:val="000000"/>
                <w:sz w:val="18"/>
                <w:szCs w:val="18"/>
              </w:rPr>
              <w:t xml:space="preserve">  </w:t>
            </w:r>
          </w:p>
        </w:tc>
      </w:tr>
      <w:tr w:rsidR="00AA246C" w:rsidRPr="00420F9E" w:rsidTr="00AA246C">
        <w:trPr>
          <w:trHeight w:val="666"/>
        </w:trPr>
        <w:tc>
          <w:tcPr>
            <w:tcW w:w="736" w:type="pct"/>
            <w:vMerge/>
            <w:tcBorders>
              <w:top w:val="nil"/>
              <w:left w:val="single" w:sz="8" w:space="0" w:color="auto"/>
              <w:bottom w:val="single" w:sz="8" w:space="0" w:color="000000"/>
              <w:right w:val="single" w:sz="8" w:space="0" w:color="auto"/>
            </w:tcBorders>
            <w:vAlign w:val="center"/>
            <w:hideMark/>
          </w:tcPr>
          <w:p w:rsidR="00AA246C" w:rsidRPr="00420F9E" w:rsidRDefault="00AA246C">
            <w:pPr>
              <w:rPr>
                <w:color w:val="000000"/>
                <w:sz w:val="18"/>
                <w:szCs w:val="18"/>
              </w:rPr>
            </w:pPr>
          </w:p>
        </w:tc>
        <w:tc>
          <w:tcPr>
            <w:tcW w:w="1312" w:type="pct"/>
            <w:tcBorders>
              <w:top w:val="nil"/>
              <w:left w:val="nil"/>
              <w:bottom w:val="single" w:sz="8" w:space="0" w:color="auto"/>
              <w:right w:val="single" w:sz="8" w:space="0" w:color="auto"/>
            </w:tcBorders>
            <w:shd w:val="clear" w:color="auto" w:fill="auto"/>
            <w:vAlign w:val="center"/>
            <w:hideMark/>
          </w:tcPr>
          <w:p w:rsidR="00AA246C" w:rsidRPr="00420F9E" w:rsidRDefault="00AA246C">
            <w:pPr>
              <w:jc w:val="both"/>
              <w:rPr>
                <w:color w:val="000000"/>
                <w:sz w:val="18"/>
                <w:szCs w:val="18"/>
              </w:rPr>
            </w:pPr>
            <w:r w:rsidRPr="00420F9E">
              <w:rPr>
                <w:color w:val="000000"/>
                <w:sz w:val="18"/>
                <w:szCs w:val="18"/>
              </w:rPr>
              <w:t xml:space="preserve">Geopolítica y ecología de sistemas de vida  </w:t>
            </w:r>
          </w:p>
        </w:tc>
        <w:tc>
          <w:tcPr>
            <w:tcW w:w="71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682"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82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724"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r>
      <w:tr w:rsidR="00AA246C" w:rsidRPr="00420F9E" w:rsidTr="00AA246C">
        <w:trPr>
          <w:trHeight w:val="730"/>
        </w:trPr>
        <w:tc>
          <w:tcPr>
            <w:tcW w:w="736" w:type="pct"/>
            <w:vMerge w:val="restart"/>
            <w:tcBorders>
              <w:top w:val="nil"/>
              <w:left w:val="single" w:sz="8" w:space="0" w:color="auto"/>
              <w:bottom w:val="single" w:sz="8" w:space="0" w:color="000000"/>
              <w:right w:val="single" w:sz="8" w:space="0" w:color="auto"/>
            </w:tcBorders>
            <w:shd w:val="clear" w:color="auto" w:fill="auto"/>
            <w:vAlign w:val="center"/>
            <w:hideMark/>
          </w:tcPr>
          <w:p w:rsidR="00AA246C" w:rsidRPr="00420F9E" w:rsidRDefault="00AA246C">
            <w:pPr>
              <w:jc w:val="center"/>
              <w:rPr>
                <w:color w:val="000000"/>
                <w:sz w:val="18"/>
                <w:szCs w:val="18"/>
              </w:rPr>
            </w:pPr>
            <w:r w:rsidRPr="00420F9E">
              <w:rPr>
                <w:color w:val="000000"/>
                <w:sz w:val="18"/>
                <w:szCs w:val="18"/>
              </w:rPr>
              <w:t>Sabiduría Tecnología</w:t>
            </w:r>
          </w:p>
        </w:tc>
        <w:tc>
          <w:tcPr>
            <w:tcW w:w="13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A246C" w:rsidRPr="00420F9E" w:rsidRDefault="00AA246C">
            <w:pPr>
              <w:jc w:val="both"/>
              <w:rPr>
                <w:color w:val="000000"/>
                <w:sz w:val="18"/>
                <w:szCs w:val="18"/>
              </w:rPr>
            </w:pPr>
            <w:r w:rsidRPr="00420F9E">
              <w:rPr>
                <w:color w:val="000000"/>
                <w:sz w:val="18"/>
                <w:szCs w:val="18"/>
              </w:rPr>
              <w:t xml:space="preserve">Tecnologías de manejo de sistemas productivos comunitarios  </w:t>
            </w:r>
          </w:p>
        </w:tc>
        <w:tc>
          <w:tcPr>
            <w:tcW w:w="71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682"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82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724"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r>
      <w:tr w:rsidR="00AA246C" w:rsidRPr="00420F9E" w:rsidTr="00AA246C">
        <w:trPr>
          <w:trHeight w:val="666"/>
        </w:trPr>
        <w:tc>
          <w:tcPr>
            <w:tcW w:w="736" w:type="pct"/>
            <w:vMerge/>
            <w:tcBorders>
              <w:top w:val="nil"/>
              <w:left w:val="single" w:sz="8" w:space="0" w:color="auto"/>
              <w:bottom w:val="single" w:sz="8" w:space="0" w:color="000000"/>
              <w:right w:val="single" w:sz="8" w:space="0" w:color="auto"/>
            </w:tcBorders>
            <w:vAlign w:val="center"/>
            <w:hideMark/>
          </w:tcPr>
          <w:p w:rsidR="00AA246C" w:rsidRPr="00420F9E" w:rsidRDefault="00AA246C">
            <w:pPr>
              <w:rPr>
                <w:color w:val="000000"/>
                <w:sz w:val="18"/>
                <w:szCs w:val="18"/>
              </w:rPr>
            </w:pPr>
          </w:p>
        </w:tc>
        <w:tc>
          <w:tcPr>
            <w:tcW w:w="1312" w:type="pct"/>
            <w:tcBorders>
              <w:top w:val="nil"/>
              <w:left w:val="nil"/>
              <w:bottom w:val="single" w:sz="8" w:space="0" w:color="auto"/>
              <w:right w:val="single" w:sz="8" w:space="0" w:color="auto"/>
            </w:tcBorders>
            <w:shd w:val="clear" w:color="auto" w:fill="auto"/>
            <w:vAlign w:val="center"/>
            <w:hideMark/>
          </w:tcPr>
          <w:p w:rsidR="00AA246C" w:rsidRPr="00420F9E" w:rsidRDefault="00AA246C">
            <w:pPr>
              <w:jc w:val="both"/>
              <w:rPr>
                <w:color w:val="000000"/>
                <w:sz w:val="18"/>
                <w:szCs w:val="18"/>
              </w:rPr>
            </w:pPr>
            <w:r w:rsidRPr="00420F9E">
              <w:rPr>
                <w:color w:val="000000"/>
                <w:sz w:val="18"/>
                <w:szCs w:val="18"/>
              </w:rPr>
              <w:t xml:space="preserve">Ciencias exactas y planificación integral   </w:t>
            </w:r>
          </w:p>
        </w:tc>
        <w:tc>
          <w:tcPr>
            <w:tcW w:w="71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682"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82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724"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r>
      <w:tr w:rsidR="00AA246C" w:rsidRPr="00420F9E" w:rsidTr="00AA246C">
        <w:trPr>
          <w:trHeight w:val="551"/>
        </w:trPr>
        <w:tc>
          <w:tcPr>
            <w:tcW w:w="736" w:type="pct"/>
            <w:vMerge w:val="restart"/>
            <w:tcBorders>
              <w:top w:val="nil"/>
              <w:left w:val="single" w:sz="8" w:space="0" w:color="auto"/>
              <w:bottom w:val="single" w:sz="8" w:space="0" w:color="000000"/>
              <w:right w:val="single" w:sz="8" w:space="0" w:color="auto"/>
            </w:tcBorders>
            <w:shd w:val="clear" w:color="auto" w:fill="auto"/>
            <w:vAlign w:val="center"/>
            <w:hideMark/>
          </w:tcPr>
          <w:p w:rsidR="00AA246C" w:rsidRPr="00420F9E" w:rsidRDefault="00AA246C">
            <w:pPr>
              <w:jc w:val="center"/>
              <w:rPr>
                <w:color w:val="000000"/>
                <w:sz w:val="18"/>
                <w:szCs w:val="18"/>
              </w:rPr>
            </w:pPr>
            <w:r w:rsidRPr="00420F9E">
              <w:rPr>
                <w:color w:val="000000"/>
                <w:sz w:val="18"/>
                <w:szCs w:val="18"/>
              </w:rPr>
              <w:t>Economía y producción</w:t>
            </w:r>
          </w:p>
        </w:tc>
        <w:tc>
          <w:tcPr>
            <w:tcW w:w="13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A246C" w:rsidRPr="00420F9E" w:rsidRDefault="00AA246C">
            <w:pPr>
              <w:jc w:val="both"/>
              <w:rPr>
                <w:color w:val="000000"/>
                <w:sz w:val="18"/>
                <w:szCs w:val="18"/>
              </w:rPr>
            </w:pPr>
            <w:r w:rsidRPr="00420F9E">
              <w:rPr>
                <w:color w:val="000000"/>
                <w:sz w:val="18"/>
                <w:szCs w:val="18"/>
              </w:rPr>
              <w:t xml:space="preserve">Modelos y sistemas económicos comunitarios  </w:t>
            </w:r>
          </w:p>
        </w:tc>
        <w:tc>
          <w:tcPr>
            <w:tcW w:w="71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682"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82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724"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r>
      <w:tr w:rsidR="00AA246C" w:rsidRPr="00420F9E" w:rsidTr="00AA246C">
        <w:trPr>
          <w:trHeight w:val="794"/>
        </w:trPr>
        <w:tc>
          <w:tcPr>
            <w:tcW w:w="736" w:type="pct"/>
            <w:vMerge/>
            <w:tcBorders>
              <w:top w:val="nil"/>
              <w:left w:val="single" w:sz="8" w:space="0" w:color="auto"/>
              <w:bottom w:val="single" w:sz="8" w:space="0" w:color="000000"/>
              <w:right w:val="single" w:sz="8" w:space="0" w:color="auto"/>
            </w:tcBorders>
            <w:vAlign w:val="center"/>
            <w:hideMark/>
          </w:tcPr>
          <w:p w:rsidR="00AA246C" w:rsidRPr="00420F9E" w:rsidRDefault="00AA246C">
            <w:pPr>
              <w:rPr>
                <w:color w:val="000000"/>
                <w:sz w:val="18"/>
                <w:szCs w:val="18"/>
              </w:rPr>
            </w:pPr>
          </w:p>
        </w:tc>
        <w:tc>
          <w:tcPr>
            <w:tcW w:w="1312" w:type="pct"/>
            <w:tcBorders>
              <w:top w:val="nil"/>
              <w:left w:val="nil"/>
              <w:bottom w:val="single" w:sz="8" w:space="0" w:color="auto"/>
              <w:right w:val="single" w:sz="8" w:space="0" w:color="auto"/>
            </w:tcBorders>
            <w:shd w:val="clear" w:color="auto" w:fill="auto"/>
            <w:vAlign w:val="center"/>
            <w:hideMark/>
          </w:tcPr>
          <w:p w:rsidR="00AA246C" w:rsidRPr="00420F9E" w:rsidRDefault="00AA246C">
            <w:pPr>
              <w:jc w:val="both"/>
              <w:rPr>
                <w:color w:val="000000"/>
                <w:sz w:val="18"/>
                <w:szCs w:val="18"/>
              </w:rPr>
            </w:pPr>
            <w:r w:rsidRPr="00420F9E">
              <w:rPr>
                <w:color w:val="000000"/>
                <w:sz w:val="18"/>
                <w:szCs w:val="18"/>
              </w:rPr>
              <w:t xml:space="preserve">Economía plural, organización y gestión económica </w:t>
            </w:r>
          </w:p>
        </w:tc>
        <w:tc>
          <w:tcPr>
            <w:tcW w:w="71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682"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82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724"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r>
      <w:tr w:rsidR="00AA246C" w:rsidRPr="00420F9E" w:rsidTr="00AA246C">
        <w:trPr>
          <w:trHeight w:val="615"/>
        </w:trPr>
        <w:tc>
          <w:tcPr>
            <w:tcW w:w="736" w:type="pct"/>
            <w:vMerge w:val="restart"/>
            <w:tcBorders>
              <w:top w:val="nil"/>
              <w:left w:val="single" w:sz="8" w:space="0" w:color="auto"/>
              <w:bottom w:val="single" w:sz="8" w:space="0" w:color="000000"/>
              <w:right w:val="single" w:sz="8" w:space="0" w:color="auto"/>
            </w:tcBorders>
            <w:shd w:val="clear" w:color="auto" w:fill="auto"/>
            <w:vAlign w:val="center"/>
            <w:hideMark/>
          </w:tcPr>
          <w:p w:rsidR="00AA246C" w:rsidRPr="00420F9E" w:rsidRDefault="00AA246C">
            <w:pPr>
              <w:jc w:val="center"/>
              <w:rPr>
                <w:color w:val="000000"/>
                <w:sz w:val="18"/>
                <w:szCs w:val="18"/>
              </w:rPr>
            </w:pPr>
            <w:r w:rsidRPr="00420F9E">
              <w:rPr>
                <w:color w:val="000000"/>
                <w:sz w:val="18"/>
                <w:szCs w:val="18"/>
              </w:rPr>
              <w:t>Organización Gestión</w:t>
            </w:r>
          </w:p>
        </w:tc>
        <w:tc>
          <w:tcPr>
            <w:tcW w:w="13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A246C" w:rsidRPr="00420F9E" w:rsidRDefault="00AA246C">
            <w:pPr>
              <w:jc w:val="both"/>
              <w:rPr>
                <w:color w:val="000000"/>
                <w:sz w:val="18"/>
                <w:szCs w:val="18"/>
              </w:rPr>
            </w:pPr>
            <w:r w:rsidRPr="00420F9E">
              <w:rPr>
                <w:color w:val="000000"/>
                <w:sz w:val="18"/>
                <w:szCs w:val="18"/>
              </w:rPr>
              <w:t xml:space="preserve">Cultura, comunicación y ritualidad comunitaria  </w:t>
            </w:r>
          </w:p>
        </w:tc>
        <w:tc>
          <w:tcPr>
            <w:tcW w:w="71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682"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82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724"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r>
      <w:tr w:rsidR="00AA246C" w:rsidRPr="00420F9E" w:rsidTr="00AA246C">
        <w:trPr>
          <w:trHeight w:val="602"/>
        </w:trPr>
        <w:tc>
          <w:tcPr>
            <w:tcW w:w="736" w:type="pct"/>
            <w:vMerge/>
            <w:tcBorders>
              <w:top w:val="nil"/>
              <w:left w:val="single" w:sz="8" w:space="0" w:color="auto"/>
              <w:bottom w:val="single" w:sz="8" w:space="0" w:color="000000"/>
              <w:right w:val="single" w:sz="8" w:space="0" w:color="auto"/>
            </w:tcBorders>
            <w:vAlign w:val="center"/>
            <w:hideMark/>
          </w:tcPr>
          <w:p w:rsidR="00AA246C" w:rsidRPr="00420F9E" w:rsidRDefault="00AA246C">
            <w:pPr>
              <w:rPr>
                <w:color w:val="000000"/>
                <w:sz w:val="18"/>
                <w:szCs w:val="18"/>
              </w:rPr>
            </w:pPr>
          </w:p>
        </w:tc>
        <w:tc>
          <w:tcPr>
            <w:tcW w:w="1312" w:type="pct"/>
            <w:tcBorders>
              <w:top w:val="nil"/>
              <w:left w:val="nil"/>
              <w:bottom w:val="single" w:sz="8" w:space="0" w:color="auto"/>
              <w:right w:val="single" w:sz="8" w:space="0" w:color="auto"/>
            </w:tcBorders>
            <w:shd w:val="clear" w:color="auto" w:fill="auto"/>
            <w:vAlign w:val="center"/>
            <w:hideMark/>
          </w:tcPr>
          <w:p w:rsidR="00AA246C" w:rsidRPr="00420F9E" w:rsidRDefault="00AA246C">
            <w:pPr>
              <w:jc w:val="both"/>
              <w:rPr>
                <w:color w:val="000000"/>
                <w:sz w:val="18"/>
                <w:szCs w:val="18"/>
              </w:rPr>
            </w:pPr>
            <w:r w:rsidRPr="00420F9E">
              <w:rPr>
                <w:color w:val="000000"/>
                <w:sz w:val="18"/>
                <w:szCs w:val="18"/>
              </w:rPr>
              <w:t xml:space="preserve">Informática y redacción técnica científica   </w:t>
            </w:r>
          </w:p>
        </w:tc>
        <w:tc>
          <w:tcPr>
            <w:tcW w:w="71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682"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828"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c>
          <w:tcPr>
            <w:tcW w:w="724" w:type="pct"/>
            <w:vMerge/>
            <w:tcBorders>
              <w:top w:val="nil"/>
              <w:left w:val="single" w:sz="4" w:space="0" w:color="auto"/>
              <w:bottom w:val="single" w:sz="8" w:space="0" w:color="000000"/>
              <w:right w:val="single" w:sz="4" w:space="0" w:color="auto"/>
            </w:tcBorders>
            <w:vAlign w:val="center"/>
            <w:hideMark/>
          </w:tcPr>
          <w:p w:rsidR="00AA246C" w:rsidRPr="00420F9E" w:rsidRDefault="00AA246C">
            <w:pPr>
              <w:rPr>
                <w:color w:val="000000"/>
                <w:sz w:val="18"/>
                <w:szCs w:val="18"/>
              </w:rPr>
            </w:pPr>
          </w:p>
        </w:tc>
      </w:tr>
      <w:tr w:rsidR="00AA246C" w:rsidRPr="00420F9E" w:rsidTr="00AA246C">
        <w:trPr>
          <w:trHeight w:val="269"/>
        </w:trPr>
        <w:tc>
          <w:tcPr>
            <w:tcW w:w="736" w:type="pct"/>
            <w:tcBorders>
              <w:top w:val="nil"/>
              <w:left w:val="nil"/>
              <w:bottom w:val="nil"/>
              <w:right w:val="nil"/>
            </w:tcBorders>
            <w:shd w:val="clear" w:color="auto" w:fill="auto"/>
            <w:noWrap/>
            <w:vAlign w:val="bottom"/>
            <w:hideMark/>
          </w:tcPr>
          <w:p w:rsidR="00AA246C" w:rsidRPr="00420F9E" w:rsidRDefault="00AA246C">
            <w:pPr>
              <w:rPr>
                <w:color w:val="000000"/>
                <w:sz w:val="18"/>
                <w:szCs w:val="18"/>
              </w:rPr>
            </w:pPr>
          </w:p>
        </w:tc>
        <w:tc>
          <w:tcPr>
            <w:tcW w:w="1312" w:type="pct"/>
            <w:tcBorders>
              <w:top w:val="nil"/>
              <w:left w:val="nil"/>
              <w:bottom w:val="nil"/>
              <w:right w:val="nil"/>
            </w:tcBorders>
            <w:shd w:val="clear" w:color="auto" w:fill="auto"/>
            <w:noWrap/>
            <w:vAlign w:val="bottom"/>
            <w:hideMark/>
          </w:tcPr>
          <w:p w:rsidR="00AA246C" w:rsidRPr="00420F9E" w:rsidRDefault="00AA246C">
            <w:pPr>
              <w:rPr>
                <w:color w:val="000000"/>
                <w:sz w:val="18"/>
                <w:szCs w:val="18"/>
              </w:rPr>
            </w:pPr>
          </w:p>
        </w:tc>
        <w:tc>
          <w:tcPr>
            <w:tcW w:w="1400" w:type="pct"/>
            <w:gridSpan w:val="2"/>
            <w:tcBorders>
              <w:top w:val="single" w:sz="8" w:space="0" w:color="auto"/>
              <w:left w:val="single" w:sz="8" w:space="0" w:color="auto"/>
              <w:bottom w:val="single" w:sz="8" w:space="0" w:color="auto"/>
              <w:right w:val="single" w:sz="8" w:space="0" w:color="000000"/>
            </w:tcBorders>
            <w:shd w:val="clear" w:color="000000" w:fill="E7E6E6"/>
            <w:noWrap/>
            <w:vAlign w:val="bottom"/>
            <w:hideMark/>
          </w:tcPr>
          <w:p w:rsidR="00AA246C" w:rsidRPr="00420F9E" w:rsidRDefault="00AA246C">
            <w:pPr>
              <w:jc w:val="center"/>
              <w:rPr>
                <w:b/>
                <w:bCs/>
                <w:color w:val="000000"/>
                <w:sz w:val="18"/>
                <w:szCs w:val="18"/>
              </w:rPr>
            </w:pPr>
            <w:r w:rsidRPr="00420F9E">
              <w:rPr>
                <w:b/>
                <w:bCs/>
                <w:color w:val="000000"/>
                <w:sz w:val="18"/>
                <w:szCs w:val="18"/>
              </w:rPr>
              <w:t>Practico 60 %</w:t>
            </w:r>
          </w:p>
        </w:tc>
        <w:tc>
          <w:tcPr>
            <w:tcW w:w="1552" w:type="pct"/>
            <w:gridSpan w:val="2"/>
            <w:tcBorders>
              <w:top w:val="single" w:sz="8" w:space="0" w:color="auto"/>
              <w:left w:val="nil"/>
              <w:bottom w:val="single" w:sz="8" w:space="0" w:color="auto"/>
              <w:right w:val="single" w:sz="8" w:space="0" w:color="000000"/>
            </w:tcBorders>
            <w:shd w:val="clear" w:color="000000" w:fill="E7E6E6"/>
            <w:noWrap/>
            <w:vAlign w:val="bottom"/>
            <w:hideMark/>
          </w:tcPr>
          <w:p w:rsidR="00AA246C" w:rsidRPr="00420F9E" w:rsidRDefault="00AA246C">
            <w:pPr>
              <w:jc w:val="center"/>
              <w:rPr>
                <w:b/>
                <w:bCs/>
                <w:color w:val="000000"/>
                <w:sz w:val="18"/>
                <w:szCs w:val="18"/>
              </w:rPr>
            </w:pPr>
            <w:proofErr w:type="spellStart"/>
            <w:r w:rsidRPr="00420F9E">
              <w:rPr>
                <w:b/>
                <w:bCs/>
                <w:color w:val="000000"/>
                <w:sz w:val="18"/>
                <w:szCs w:val="18"/>
              </w:rPr>
              <w:t>Teorico</w:t>
            </w:r>
            <w:proofErr w:type="spellEnd"/>
            <w:r w:rsidRPr="00420F9E">
              <w:rPr>
                <w:b/>
                <w:bCs/>
                <w:color w:val="000000"/>
                <w:sz w:val="18"/>
                <w:szCs w:val="18"/>
              </w:rPr>
              <w:t xml:space="preserve"> 40 %</w:t>
            </w:r>
          </w:p>
        </w:tc>
      </w:tr>
    </w:tbl>
    <w:p w:rsidR="00AA246C" w:rsidRPr="00420F9E" w:rsidRDefault="00777AA2" w:rsidP="00BE538D">
      <w:pPr>
        <w:spacing w:before="120"/>
        <w:jc w:val="center"/>
        <w:rPr>
          <w:sz w:val="18"/>
          <w:szCs w:val="18"/>
        </w:rPr>
      </w:pPr>
      <w:r w:rsidRPr="00420F9E">
        <w:rPr>
          <w:sz w:val="18"/>
          <w:szCs w:val="18"/>
        </w:rPr>
        <w:t xml:space="preserve">Cuadro </w:t>
      </w:r>
      <w:r w:rsidR="00BE538D" w:rsidRPr="00420F9E">
        <w:rPr>
          <w:sz w:val="18"/>
          <w:szCs w:val="18"/>
        </w:rPr>
        <w:t>3: Desarrollo  de productos anual y subproductos por los equipos interdisciplinario</w:t>
      </w:r>
    </w:p>
    <w:tbl>
      <w:tblPr>
        <w:tblW w:w="5000" w:type="pct"/>
        <w:tblInd w:w="-214" w:type="dxa"/>
        <w:tblCellMar>
          <w:left w:w="70" w:type="dxa"/>
          <w:right w:w="70" w:type="dxa"/>
        </w:tblCellMar>
        <w:tblLook w:val="04A0" w:firstRow="1" w:lastRow="0" w:firstColumn="1" w:lastColumn="0" w:noHBand="0" w:noVBand="1"/>
      </w:tblPr>
      <w:tblGrid>
        <w:gridCol w:w="1683"/>
        <w:gridCol w:w="1684"/>
        <w:gridCol w:w="2203"/>
        <w:gridCol w:w="2794"/>
        <w:gridCol w:w="899"/>
      </w:tblGrid>
      <w:tr w:rsidR="00494B58" w:rsidRPr="00420F9E" w:rsidTr="00F2083A">
        <w:trPr>
          <w:cantSplit/>
          <w:trHeight w:val="1912"/>
        </w:trPr>
        <w:tc>
          <w:tcPr>
            <w:tcW w:w="908" w:type="pct"/>
            <w:tcBorders>
              <w:top w:val="single" w:sz="8" w:space="0" w:color="auto"/>
              <w:left w:val="single" w:sz="8" w:space="0" w:color="auto"/>
              <w:bottom w:val="single" w:sz="8" w:space="0" w:color="000000"/>
              <w:right w:val="single" w:sz="8" w:space="0" w:color="auto"/>
            </w:tcBorders>
            <w:shd w:val="clear" w:color="000000" w:fill="E7E6E6"/>
            <w:vAlign w:val="center"/>
            <w:hideMark/>
          </w:tcPr>
          <w:p w:rsidR="00494B58" w:rsidRPr="00420F9E" w:rsidRDefault="00494B58">
            <w:pPr>
              <w:jc w:val="center"/>
              <w:rPr>
                <w:b/>
                <w:bCs/>
                <w:color w:val="000000"/>
                <w:sz w:val="18"/>
                <w:szCs w:val="18"/>
              </w:rPr>
            </w:pPr>
            <w:r w:rsidRPr="00420F9E">
              <w:rPr>
                <w:b/>
                <w:bCs/>
                <w:color w:val="000000"/>
                <w:sz w:val="18"/>
                <w:szCs w:val="18"/>
              </w:rPr>
              <w:t>ÁREAS VITALES</w:t>
            </w:r>
          </w:p>
        </w:tc>
        <w:tc>
          <w:tcPr>
            <w:tcW w:w="909" w:type="pct"/>
            <w:tcBorders>
              <w:top w:val="single" w:sz="8" w:space="0" w:color="auto"/>
              <w:left w:val="single" w:sz="8" w:space="0" w:color="auto"/>
              <w:bottom w:val="single" w:sz="8" w:space="0" w:color="000000"/>
              <w:right w:val="single" w:sz="8" w:space="0" w:color="auto"/>
            </w:tcBorders>
            <w:shd w:val="clear" w:color="000000" w:fill="E7E6E6"/>
            <w:vAlign w:val="center"/>
            <w:hideMark/>
          </w:tcPr>
          <w:p w:rsidR="00494B58" w:rsidRPr="00420F9E" w:rsidRDefault="00494B58">
            <w:pPr>
              <w:jc w:val="center"/>
              <w:rPr>
                <w:b/>
                <w:bCs/>
                <w:color w:val="000000"/>
                <w:sz w:val="18"/>
                <w:szCs w:val="18"/>
              </w:rPr>
            </w:pPr>
            <w:r w:rsidRPr="00420F9E">
              <w:rPr>
                <w:b/>
                <w:bCs/>
                <w:color w:val="000000"/>
                <w:sz w:val="18"/>
                <w:szCs w:val="18"/>
              </w:rPr>
              <w:t>ASIGNATURAS</w:t>
            </w:r>
          </w:p>
        </w:tc>
        <w:tc>
          <w:tcPr>
            <w:tcW w:w="1189" w:type="pct"/>
            <w:tcBorders>
              <w:top w:val="single" w:sz="8" w:space="0" w:color="auto"/>
              <w:left w:val="single" w:sz="8" w:space="0" w:color="auto"/>
              <w:bottom w:val="single" w:sz="8" w:space="0" w:color="000000"/>
              <w:right w:val="single" w:sz="8" w:space="0" w:color="auto"/>
            </w:tcBorders>
            <w:shd w:val="clear" w:color="000000" w:fill="E7E6E6"/>
            <w:vAlign w:val="center"/>
            <w:hideMark/>
          </w:tcPr>
          <w:p w:rsidR="00F2083A" w:rsidRPr="00420F9E" w:rsidRDefault="00F2083A">
            <w:pPr>
              <w:jc w:val="center"/>
              <w:rPr>
                <w:b/>
                <w:bCs/>
                <w:color w:val="000000"/>
                <w:sz w:val="18"/>
                <w:szCs w:val="18"/>
              </w:rPr>
            </w:pPr>
            <w:r w:rsidRPr="00420F9E">
              <w:rPr>
                <w:b/>
                <w:bCs/>
                <w:color w:val="000000"/>
                <w:sz w:val="18"/>
                <w:szCs w:val="18"/>
              </w:rPr>
              <w:t>(CODIGOS)</w:t>
            </w:r>
          </w:p>
          <w:p w:rsidR="00494B58" w:rsidRPr="00420F9E" w:rsidRDefault="00494B58">
            <w:pPr>
              <w:jc w:val="center"/>
              <w:rPr>
                <w:b/>
                <w:bCs/>
                <w:color w:val="000000"/>
                <w:sz w:val="18"/>
                <w:szCs w:val="18"/>
              </w:rPr>
            </w:pPr>
            <w:r w:rsidRPr="00420F9E">
              <w:rPr>
                <w:b/>
                <w:bCs/>
                <w:color w:val="000000"/>
                <w:sz w:val="18"/>
                <w:szCs w:val="18"/>
              </w:rPr>
              <w:t>EQU</w:t>
            </w:r>
            <w:r w:rsidR="00F2083A" w:rsidRPr="00420F9E">
              <w:rPr>
                <w:b/>
                <w:bCs/>
                <w:color w:val="000000"/>
                <w:sz w:val="18"/>
                <w:szCs w:val="18"/>
              </w:rPr>
              <w:t>IPO DOCENTE INTERDISCIPLINARIO</w:t>
            </w:r>
          </w:p>
          <w:p w:rsidR="00F2083A" w:rsidRPr="00420F9E" w:rsidRDefault="00F2083A">
            <w:pPr>
              <w:jc w:val="center"/>
              <w:rPr>
                <w:b/>
                <w:bCs/>
                <w:color w:val="000000"/>
                <w:sz w:val="18"/>
                <w:szCs w:val="18"/>
              </w:rPr>
            </w:pPr>
          </w:p>
        </w:tc>
        <w:tc>
          <w:tcPr>
            <w:tcW w:w="1508" w:type="pct"/>
            <w:tcBorders>
              <w:top w:val="single" w:sz="8" w:space="0" w:color="auto"/>
              <w:left w:val="single" w:sz="8" w:space="0" w:color="auto"/>
              <w:right w:val="single" w:sz="8" w:space="0" w:color="auto"/>
            </w:tcBorders>
            <w:shd w:val="clear" w:color="000000" w:fill="E7E6E6"/>
          </w:tcPr>
          <w:p w:rsidR="00494B58" w:rsidRPr="00420F9E" w:rsidRDefault="00494B58">
            <w:pPr>
              <w:jc w:val="center"/>
              <w:rPr>
                <w:b/>
                <w:bCs/>
                <w:color w:val="000000"/>
                <w:sz w:val="18"/>
                <w:szCs w:val="18"/>
              </w:rPr>
            </w:pPr>
            <w:r w:rsidRPr="00420F9E">
              <w:rPr>
                <w:b/>
                <w:bCs/>
                <w:color w:val="000000"/>
                <w:sz w:val="18"/>
                <w:szCs w:val="18"/>
              </w:rPr>
              <w:t>Subproductos</w:t>
            </w:r>
          </w:p>
        </w:tc>
        <w:tc>
          <w:tcPr>
            <w:tcW w:w="485" w:type="pct"/>
            <w:tcBorders>
              <w:top w:val="single" w:sz="8" w:space="0" w:color="auto"/>
              <w:left w:val="single" w:sz="8" w:space="0" w:color="auto"/>
              <w:right w:val="single" w:sz="8" w:space="0" w:color="auto"/>
            </w:tcBorders>
            <w:shd w:val="clear" w:color="000000" w:fill="E7E6E6"/>
            <w:textDirection w:val="btLr"/>
          </w:tcPr>
          <w:p w:rsidR="00494B58" w:rsidRPr="00420F9E" w:rsidRDefault="00494B58" w:rsidP="00AA246C">
            <w:pPr>
              <w:ind w:left="113" w:right="113"/>
              <w:jc w:val="center"/>
              <w:rPr>
                <w:b/>
                <w:bCs/>
                <w:color w:val="000000"/>
                <w:sz w:val="18"/>
                <w:szCs w:val="18"/>
              </w:rPr>
            </w:pPr>
            <w:r w:rsidRPr="00420F9E">
              <w:rPr>
                <w:b/>
                <w:bCs/>
                <w:color w:val="000000"/>
                <w:sz w:val="18"/>
                <w:szCs w:val="18"/>
              </w:rPr>
              <w:t>Producto</w:t>
            </w:r>
          </w:p>
          <w:p w:rsidR="00494B58" w:rsidRPr="00420F9E" w:rsidRDefault="00494B58" w:rsidP="00AA246C">
            <w:pPr>
              <w:ind w:left="113" w:right="113"/>
              <w:jc w:val="center"/>
              <w:rPr>
                <w:b/>
                <w:bCs/>
                <w:color w:val="000000"/>
                <w:sz w:val="18"/>
                <w:szCs w:val="18"/>
              </w:rPr>
            </w:pPr>
            <w:r w:rsidRPr="00420F9E">
              <w:rPr>
                <w:b/>
                <w:bCs/>
                <w:color w:val="000000"/>
                <w:sz w:val="18"/>
                <w:szCs w:val="18"/>
              </w:rPr>
              <w:t>anual</w:t>
            </w:r>
          </w:p>
        </w:tc>
      </w:tr>
      <w:tr w:rsidR="00494B58" w:rsidRPr="00420F9E" w:rsidTr="00F2083A">
        <w:trPr>
          <w:trHeight w:val="721"/>
        </w:trPr>
        <w:tc>
          <w:tcPr>
            <w:tcW w:w="908" w:type="pct"/>
            <w:vMerge w:val="restart"/>
            <w:tcBorders>
              <w:top w:val="nil"/>
              <w:left w:val="single" w:sz="8" w:space="0" w:color="auto"/>
              <w:bottom w:val="single" w:sz="8" w:space="0" w:color="000000"/>
              <w:right w:val="single" w:sz="8" w:space="0" w:color="auto"/>
            </w:tcBorders>
            <w:shd w:val="clear" w:color="auto" w:fill="auto"/>
            <w:vAlign w:val="center"/>
            <w:hideMark/>
          </w:tcPr>
          <w:p w:rsidR="00494B58" w:rsidRPr="00420F9E" w:rsidRDefault="00494B58">
            <w:pPr>
              <w:jc w:val="center"/>
              <w:rPr>
                <w:color w:val="000000"/>
                <w:sz w:val="18"/>
                <w:szCs w:val="18"/>
              </w:rPr>
            </w:pPr>
            <w:r w:rsidRPr="00420F9E">
              <w:rPr>
                <w:color w:val="000000"/>
                <w:sz w:val="18"/>
                <w:szCs w:val="18"/>
              </w:rPr>
              <w:t>Territorio y Cosmovisión</w:t>
            </w:r>
          </w:p>
        </w:tc>
        <w:tc>
          <w:tcPr>
            <w:tcW w:w="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4B58" w:rsidRPr="00420F9E" w:rsidRDefault="00494B58">
            <w:pPr>
              <w:jc w:val="both"/>
              <w:rPr>
                <w:color w:val="000000"/>
                <w:sz w:val="18"/>
                <w:szCs w:val="18"/>
              </w:rPr>
            </w:pPr>
            <w:r w:rsidRPr="00420F9E">
              <w:rPr>
                <w:color w:val="000000"/>
                <w:sz w:val="18"/>
                <w:szCs w:val="18"/>
              </w:rPr>
              <w:t xml:space="preserve">Gestión territorial integral indígena </w:t>
            </w:r>
          </w:p>
        </w:tc>
        <w:tc>
          <w:tcPr>
            <w:tcW w:w="1189" w:type="pct"/>
            <w:vMerge w:val="restart"/>
            <w:tcBorders>
              <w:top w:val="nil"/>
              <w:left w:val="single" w:sz="8" w:space="0" w:color="auto"/>
              <w:bottom w:val="single" w:sz="8" w:space="0" w:color="000000"/>
              <w:right w:val="single" w:sz="8" w:space="0" w:color="auto"/>
            </w:tcBorders>
            <w:shd w:val="clear" w:color="auto" w:fill="auto"/>
            <w:hideMark/>
          </w:tcPr>
          <w:p w:rsidR="00691FD3" w:rsidRPr="00420F9E" w:rsidRDefault="00691FD3" w:rsidP="00691FD3">
            <w:pPr>
              <w:spacing w:after="240"/>
              <w:rPr>
                <w:color w:val="000000"/>
                <w:sz w:val="18"/>
                <w:szCs w:val="18"/>
              </w:rPr>
            </w:pPr>
          </w:p>
          <w:p w:rsidR="00691FD3" w:rsidRPr="00420F9E" w:rsidRDefault="00691FD3" w:rsidP="00691FD3">
            <w:pPr>
              <w:spacing w:after="240"/>
              <w:rPr>
                <w:color w:val="000000"/>
                <w:sz w:val="18"/>
                <w:szCs w:val="18"/>
              </w:rPr>
            </w:pPr>
          </w:p>
          <w:p w:rsidR="00494B58" w:rsidRPr="00420F9E" w:rsidRDefault="00691FD3" w:rsidP="00691FD3">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PER-DOC-031</w:t>
            </w:r>
          </w:p>
          <w:p w:rsidR="00777AA2" w:rsidRPr="00420F9E" w:rsidRDefault="00777AA2" w:rsidP="00691FD3">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PER-DOC-032</w:t>
            </w:r>
          </w:p>
          <w:p w:rsidR="00777AA2" w:rsidRPr="00420F9E" w:rsidRDefault="00777AA2" w:rsidP="00691FD3">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PER-DOC-025</w:t>
            </w:r>
          </w:p>
        </w:tc>
        <w:tc>
          <w:tcPr>
            <w:tcW w:w="1508" w:type="pct"/>
            <w:vMerge w:val="restart"/>
            <w:tcBorders>
              <w:top w:val="nil"/>
              <w:left w:val="single" w:sz="8" w:space="0" w:color="auto"/>
              <w:right w:val="single" w:sz="8" w:space="0" w:color="auto"/>
            </w:tcBorders>
          </w:tcPr>
          <w:p w:rsidR="00494B58" w:rsidRPr="00420F9E" w:rsidRDefault="00494B58">
            <w:pPr>
              <w:spacing w:after="240"/>
              <w:rPr>
                <w:color w:val="000000"/>
                <w:sz w:val="18"/>
                <w:szCs w:val="18"/>
              </w:rPr>
            </w:pPr>
            <w:r w:rsidRPr="00420F9E">
              <w:rPr>
                <w:color w:val="000000"/>
                <w:sz w:val="18"/>
                <w:szCs w:val="18"/>
              </w:rPr>
              <w:t>Instrumentos sobre la concepción de complementariedad Tierra - Territorio y cosmos desde una perspectiva holística que da sentido de pertenencia a una comunidad integrada a los recursos naturales y a los aspectos organizativos.</w:t>
            </w:r>
          </w:p>
        </w:tc>
        <w:tc>
          <w:tcPr>
            <w:tcW w:w="485" w:type="pct"/>
            <w:vMerge w:val="restart"/>
            <w:tcBorders>
              <w:top w:val="nil"/>
              <w:left w:val="single" w:sz="8" w:space="0" w:color="auto"/>
              <w:right w:val="single" w:sz="8" w:space="0" w:color="auto"/>
            </w:tcBorders>
            <w:textDirection w:val="btLr"/>
          </w:tcPr>
          <w:p w:rsidR="00494B58" w:rsidRPr="00420F9E" w:rsidRDefault="00494B58" w:rsidP="00494B58">
            <w:pPr>
              <w:spacing w:after="240"/>
              <w:ind w:left="113" w:right="113"/>
              <w:jc w:val="center"/>
              <w:rPr>
                <w:color w:val="000000"/>
                <w:sz w:val="18"/>
                <w:szCs w:val="18"/>
              </w:rPr>
            </w:pPr>
            <w:r w:rsidRPr="00420F9E">
              <w:rPr>
                <w:color w:val="000000"/>
                <w:sz w:val="18"/>
                <w:szCs w:val="18"/>
              </w:rPr>
              <w:t>Documento de diagnóstico territorial integral (Investigación Comunitaria). (para proponer un proyecto de sistemas productivos comunitarios y una investigación de acuerdo a contextos socioculturales y económicos para el vivir bien)</w:t>
            </w:r>
          </w:p>
        </w:tc>
      </w:tr>
      <w:tr w:rsidR="00494B58" w:rsidRPr="00420F9E" w:rsidTr="00F2083A">
        <w:trPr>
          <w:trHeight w:val="1478"/>
        </w:trPr>
        <w:tc>
          <w:tcPr>
            <w:tcW w:w="908" w:type="pct"/>
            <w:vMerge/>
            <w:tcBorders>
              <w:top w:val="nil"/>
              <w:left w:val="single" w:sz="8" w:space="0" w:color="auto"/>
              <w:bottom w:val="single" w:sz="8" w:space="0" w:color="000000"/>
              <w:right w:val="single" w:sz="8" w:space="0" w:color="auto"/>
            </w:tcBorders>
            <w:vAlign w:val="center"/>
            <w:hideMark/>
          </w:tcPr>
          <w:p w:rsidR="00494B58" w:rsidRPr="00420F9E" w:rsidRDefault="00494B58">
            <w:pPr>
              <w:rPr>
                <w:color w:val="000000"/>
                <w:sz w:val="18"/>
                <w:szCs w:val="18"/>
              </w:rPr>
            </w:pPr>
          </w:p>
        </w:tc>
        <w:tc>
          <w:tcPr>
            <w:tcW w:w="909" w:type="pct"/>
            <w:tcBorders>
              <w:top w:val="nil"/>
              <w:left w:val="nil"/>
              <w:bottom w:val="single" w:sz="8" w:space="0" w:color="auto"/>
              <w:right w:val="single" w:sz="8" w:space="0" w:color="auto"/>
            </w:tcBorders>
            <w:shd w:val="clear" w:color="auto" w:fill="auto"/>
            <w:vAlign w:val="center"/>
            <w:hideMark/>
          </w:tcPr>
          <w:p w:rsidR="00494B58" w:rsidRPr="00420F9E" w:rsidRDefault="00494B58">
            <w:pPr>
              <w:jc w:val="both"/>
              <w:rPr>
                <w:color w:val="000000"/>
                <w:sz w:val="18"/>
                <w:szCs w:val="18"/>
              </w:rPr>
            </w:pPr>
            <w:r w:rsidRPr="00420F9E">
              <w:rPr>
                <w:color w:val="000000"/>
                <w:sz w:val="18"/>
                <w:szCs w:val="18"/>
              </w:rPr>
              <w:t xml:space="preserve">Geopolítica y ecología de sistemas de vida  </w:t>
            </w:r>
          </w:p>
        </w:tc>
        <w:tc>
          <w:tcPr>
            <w:tcW w:w="1189" w:type="pct"/>
            <w:vMerge/>
            <w:tcBorders>
              <w:top w:val="nil"/>
              <w:left w:val="single" w:sz="8" w:space="0" w:color="auto"/>
              <w:bottom w:val="single" w:sz="8" w:space="0" w:color="000000"/>
              <w:right w:val="single" w:sz="8" w:space="0" w:color="auto"/>
            </w:tcBorders>
            <w:vAlign w:val="center"/>
            <w:hideMark/>
          </w:tcPr>
          <w:p w:rsidR="00494B58" w:rsidRPr="00420F9E" w:rsidRDefault="00494B58">
            <w:pPr>
              <w:rPr>
                <w:color w:val="000000"/>
                <w:sz w:val="18"/>
                <w:szCs w:val="18"/>
              </w:rPr>
            </w:pPr>
          </w:p>
        </w:tc>
        <w:tc>
          <w:tcPr>
            <w:tcW w:w="1508" w:type="pct"/>
            <w:vMerge/>
            <w:tcBorders>
              <w:left w:val="single" w:sz="8" w:space="0" w:color="auto"/>
              <w:bottom w:val="single" w:sz="8" w:space="0" w:color="000000"/>
              <w:right w:val="single" w:sz="8" w:space="0" w:color="auto"/>
            </w:tcBorders>
          </w:tcPr>
          <w:p w:rsidR="00494B58" w:rsidRPr="00420F9E" w:rsidRDefault="00494B58">
            <w:pPr>
              <w:rPr>
                <w:color w:val="000000"/>
                <w:sz w:val="18"/>
                <w:szCs w:val="18"/>
              </w:rPr>
            </w:pPr>
          </w:p>
        </w:tc>
        <w:tc>
          <w:tcPr>
            <w:tcW w:w="485" w:type="pct"/>
            <w:vMerge/>
            <w:tcBorders>
              <w:left w:val="single" w:sz="8" w:space="0" w:color="auto"/>
              <w:right w:val="single" w:sz="8" w:space="0" w:color="auto"/>
            </w:tcBorders>
          </w:tcPr>
          <w:p w:rsidR="00494B58" w:rsidRPr="00420F9E" w:rsidRDefault="00494B58">
            <w:pPr>
              <w:rPr>
                <w:color w:val="000000"/>
                <w:sz w:val="18"/>
                <w:szCs w:val="18"/>
              </w:rPr>
            </w:pPr>
          </w:p>
        </w:tc>
      </w:tr>
      <w:tr w:rsidR="00494B58" w:rsidRPr="00420F9E" w:rsidTr="00F2083A">
        <w:trPr>
          <w:trHeight w:val="822"/>
        </w:trPr>
        <w:tc>
          <w:tcPr>
            <w:tcW w:w="908" w:type="pct"/>
            <w:vMerge w:val="restart"/>
            <w:tcBorders>
              <w:top w:val="nil"/>
              <w:left w:val="single" w:sz="8" w:space="0" w:color="auto"/>
              <w:bottom w:val="single" w:sz="8" w:space="0" w:color="000000"/>
              <w:right w:val="single" w:sz="8" w:space="0" w:color="auto"/>
            </w:tcBorders>
            <w:shd w:val="clear" w:color="auto" w:fill="auto"/>
            <w:vAlign w:val="center"/>
            <w:hideMark/>
          </w:tcPr>
          <w:p w:rsidR="00494B58" w:rsidRPr="00420F9E" w:rsidRDefault="00494B58">
            <w:pPr>
              <w:jc w:val="center"/>
              <w:rPr>
                <w:color w:val="000000"/>
                <w:sz w:val="18"/>
                <w:szCs w:val="18"/>
              </w:rPr>
            </w:pPr>
            <w:r w:rsidRPr="00420F9E">
              <w:rPr>
                <w:color w:val="000000"/>
                <w:sz w:val="18"/>
                <w:szCs w:val="18"/>
              </w:rPr>
              <w:t>Sabiduría Tecnología</w:t>
            </w:r>
          </w:p>
        </w:tc>
        <w:tc>
          <w:tcPr>
            <w:tcW w:w="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4B58" w:rsidRPr="00420F9E" w:rsidRDefault="00494B58">
            <w:pPr>
              <w:jc w:val="both"/>
              <w:rPr>
                <w:color w:val="000000"/>
                <w:sz w:val="18"/>
                <w:szCs w:val="18"/>
              </w:rPr>
            </w:pPr>
            <w:r w:rsidRPr="00420F9E">
              <w:rPr>
                <w:color w:val="000000"/>
                <w:sz w:val="18"/>
                <w:szCs w:val="18"/>
              </w:rPr>
              <w:t xml:space="preserve">Tecnologías de manejo de sistemas productivos comunitarios  </w:t>
            </w:r>
          </w:p>
        </w:tc>
        <w:tc>
          <w:tcPr>
            <w:tcW w:w="1189" w:type="pct"/>
            <w:vMerge w:val="restart"/>
            <w:tcBorders>
              <w:top w:val="nil"/>
              <w:left w:val="single" w:sz="8" w:space="0" w:color="auto"/>
              <w:bottom w:val="single" w:sz="8" w:space="0" w:color="000000"/>
              <w:right w:val="single" w:sz="8" w:space="0" w:color="auto"/>
            </w:tcBorders>
            <w:shd w:val="clear" w:color="auto" w:fill="auto"/>
            <w:vAlign w:val="center"/>
            <w:hideMark/>
          </w:tcPr>
          <w:p w:rsidR="00777AA2" w:rsidRPr="00420F9E" w:rsidRDefault="00F2083A" w:rsidP="00777AA2">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PER-DOC-033</w:t>
            </w:r>
          </w:p>
          <w:p w:rsidR="00777AA2" w:rsidRPr="00420F9E" w:rsidRDefault="00F2083A" w:rsidP="00777AA2">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PER-DOC-036</w:t>
            </w:r>
          </w:p>
          <w:p w:rsidR="00494B58" w:rsidRPr="00420F9E" w:rsidRDefault="00F2083A" w:rsidP="00777AA2">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PER-DOC-030</w:t>
            </w:r>
          </w:p>
        </w:tc>
        <w:tc>
          <w:tcPr>
            <w:tcW w:w="1508" w:type="pct"/>
            <w:vMerge w:val="restart"/>
            <w:tcBorders>
              <w:top w:val="nil"/>
              <w:left w:val="single" w:sz="8" w:space="0" w:color="auto"/>
              <w:right w:val="single" w:sz="8" w:space="0" w:color="auto"/>
            </w:tcBorders>
          </w:tcPr>
          <w:p w:rsidR="00494B58" w:rsidRPr="00420F9E" w:rsidRDefault="00494B58">
            <w:pPr>
              <w:rPr>
                <w:color w:val="000000"/>
                <w:sz w:val="18"/>
                <w:szCs w:val="18"/>
              </w:rPr>
            </w:pPr>
            <w:r w:rsidRPr="00420F9E">
              <w:rPr>
                <w:color w:val="000000"/>
                <w:sz w:val="18"/>
                <w:szCs w:val="18"/>
              </w:rPr>
              <w:t>Sistematización de tecnologías innovadoras propias y complementarias a las tecnologías de la diversidad cultural, donde se desarrollan tecnologías, metodologías e investigación orientada al análisis de la ciencia y la producción.</w:t>
            </w:r>
          </w:p>
        </w:tc>
        <w:tc>
          <w:tcPr>
            <w:tcW w:w="485" w:type="pct"/>
            <w:vMerge/>
            <w:tcBorders>
              <w:left w:val="single" w:sz="8" w:space="0" w:color="auto"/>
              <w:right w:val="single" w:sz="8" w:space="0" w:color="auto"/>
            </w:tcBorders>
          </w:tcPr>
          <w:p w:rsidR="00494B58" w:rsidRPr="00420F9E" w:rsidRDefault="00494B58">
            <w:pPr>
              <w:rPr>
                <w:color w:val="000000"/>
                <w:sz w:val="18"/>
                <w:szCs w:val="18"/>
              </w:rPr>
            </w:pPr>
          </w:p>
        </w:tc>
      </w:tr>
      <w:tr w:rsidR="00494B58" w:rsidRPr="00420F9E" w:rsidTr="00F2083A">
        <w:trPr>
          <w:trHeight w:val="750"/>
        </w:trPr>
        <w:tc>
          <w:tcPr>
            <w:tcW w:w="908" w:type="pct"/>
            <w:vMerge/>
            <w:tcBorders>
              <w:top w:val="nil"/>
              <w:left w:val="single" w:sz="8" w:space="0" w:color="auto"/>
              <w:bottom w:val="single" w:sz="8" w:space="0" w:color="000000"/>
              <w:right w:val="single" w:sz="8" w:space="0" w:color="auto"/>
            </w:tcBorders>
            <w:vAlign w:val="center"/>
            <w:hideMark/>
          </w:tcPr>
          <w:p w:rsidR="00494B58" w:rsidRPr="00420F9E" w:rsidRDefault="00494B58">
            <w:pPr>
              <w:rPr>
                <w:color w:val="000000"/>
                <w:sz w:val="18"/>
                <w:szCs w:val="18"/>
              </w:rPr>
            </w:pPr>
          </w:p>
        </w:tc>
        <w:tc>
          <w:tcPr>
            <w:tcW w:w="909" w:type="pct"/>
            <w:tcBorders>
              <w:top w:val="nil"/>
              <w:left w:val="nil"/>
              <w:bottom w:val="single" w:sz="8" w:space="0" w:color="auto"/>
              <w:right w:val="single" w:sz="8" w:space="0" w:color="auto"/>
            </w:tcBorders>
            <w:shd w:val="clear" w:color="auto" w:fill="auto"/>
            <w:vAlign w:val="center"/>
            <w:hideMark/>
          </w:tcPr>
          <w:p w:rsidR="00494B58" w:rsidRPr="00420F9E" w:rsidRDefault="00494B58">
            <w:pPr>
              <w:jc w:val="both"/>
              <w:rPr>
                <w:color w:val="000000"/>
                <w:sz w:val="18"/>
                <w:szCs w:val="18"/>
              </w:rPr>
            </w:pPr>
            <w:r w:rsidRPr="00420F9E">
              <w:rPr>
                <w:color w:val="000000"/>
                <w:sz w:val="18"/>
                <w:szCs w:val="18"/>
              </w:rPr>
              <w:t xml:space="preserve">Ciencias exactas y planificación integral   </w:t>
            </w:r>
          </w:p>
        </w:tc>
        <w:tc>
          <w:tcPr>
            <w:tcW w:w="1189" w:type="pct"/>
            <w:vMerge/>
            <w:tcBorders>
              <w:top w:val="nil"/>
              <w:left w:val="single" w:sz="8" w:space="0" w:color="auto"/>
              <w:bottom w:val="single" w:sz="8" w:space="0" w:color="000000"/>
              <w:right w:val="single" w:sz="8" w:space="0" w:color="auto"/>
            </w:tcBorders>
            <w:vAlign w:val="center"/>
            <w:hideMark/>
          </w:tcPr>
          <w:p w:rsidR="00494B58" w:rsidRPr="00420F9E" w:rsidRDefault="00494B58">
            <w:pPr>
              <w:rPr>
                <w:color w:val="000000"/>
                <w:sz w:val="18"/>
                <w:szCs w:val="18"/>
              </w:rPr>
            </w:pPr>
          </w:p>
        </w:tc>
        <w:tc>
          <w:tcPr>
            <w:tcW w:w="1508" w:type="pct"/>
            <w:vMerge/>
            <w:tcBorders>
              <w:left w:val="single" w:sz="8" w:space="0" w:color="auto"/>
              <w:bottom w:val="single" w:sz="8" w:space="0" w:color="000000"/>
              <w:right w:val="single" w:sz="8" w:space="0" w:color="auto"/>
            </w:tcBorders>
          </w:tcPr>
          <w:p w:rsidR="00494B58" w:rsidRPr="00420F9E" w:rsidRDefault="00494B58">
            <w:pPr>
              <w:rPr>
                <w:color w:val="000000"/>
                <w:sz w:val="18"/>
                <w:szCs w:val="18"/>
              </w:rPr>
            </w:pPr>
          </w:p>
        </w:tc>
        <w:tc>
          <w:tcPr>
            <w:tcW w:w="485" w:type="pct"/>
            <w:vMerge/>
            <w:tcBorders>
              <w:left w:val="single" w:sz="8" w:space="0" w:color="auto"/>
              <w:right w:val="single" w:sz="8" w:space="0" w:color="auto"/>
            </w:tcBorders>
          </w:tcPr>
          <w:p w:rsidR="00494B58" w:rsidRPr="00420F9E" w:rsidRDefault="00494B58">
            <w:pPr>
              <w:rPr>
                <w:color w:val="000000"/>
                <w:sz w:val="18"/>
                <w:szCs w:val="18"/>
              </w:rPr>
            </w:pPr>
          </w:p>
        </w:tc>
      </w:tr>
      <w:tr w:rsidR="00494B58" w:rsidRPr="00420F9E" w:rsidTr="00F2083A">
        <w:trPr>
          <w:trHeight w:val="620"/>
        </w:trPr>
        <w:tc>
          <w:tcPr>
            <w:tcW w:w="908" w:type="pct"/>
            <w:vMerge w:val="restart"/>
            <w:tcBorders>
              <w:top w:val="nil"/>
              <w:left w:val="single" w:sz="8" w:space="0" w:color="auto"/>
              <w:bottom w:val="single" w:sz="8" w:space="0" w:color="000000"/>
              <w:right w:val="single" w:sz="8" w:space="0" w:color="auto"/>
            </w:tcBorders>
            <w:shd w:val="clear" w:color="auto" w:fill="auto"/>
            <w:vAlign w:val="center"/>
            <w:hideMark/>
          </w:tcPr>
          <w:p w:rsidR="00494B58" w:rsidRPr="00420F9E" w:rsidRDefault="00494B58">
            <w:pPr>
              <w:jc w:val="center"/>
              <w:rPr>
                <w:color w:val="000000"/>
                <w:sz w:val="18"/>
                <w:szCs w:val="18"/>
              </w:rPr>
            </w:pPr>
            <w:r w:rsidRPr="00420F9E">
              <w:rPr>
                <w:color w:val="000000"/>
                <w:sz w:val="18"/>
                <w:szCs w:val="18"/>
              </w:rPr>
              <w:t>Economía y producción</w:t>
            </w:r>
          </w:p>
        </w:tc>
        <w:tc>
          <w:tcPr>
            <w:tcW w:w="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4B58" w:rsidRPr="00420F9E" w:rsidRDefault="00494B58">
            <w:pPr>
              <w:jc w:val="both"/>
              <w:rPr>
                <w:color w:val="000000"/>
                <w:sz w:val="18"/>
                <w:szCs w:val="18"/>
              </w:rPr>
            </w:pPr>
            <w:r w:rsidRPr="00420F9E">
              <w:rPr>
                <w:color w:val="000000"/>
                <w:sz w:val="18"/>
                <w:szCs w:val="18"/>
              </w:rPr>
              <w:t xml:space="preserve">Modelos y sistemas económicos comunitarios  </w:t>
            </w:r>
          </w:p>
        </w:tc>
        <w:tc>
          <w:tcPr>
            <w:tcW w:w="1189" w:type="pct"/>
            <w:vMerge w:val="restart"/>
            <w:tcBorders>
              <w:top w:val="nil"/>
              <w:left w:val="single" w:sz="8" w:space="0" w:color="auto"/>
              <w:bottom w:val="single" w:sz="8" w:space="0" w:color="000000"/>
              <w:right w:val="single" w:sz="8" w:space="0" w:color="auto"/>
            </w:tcBorders>
            <w:shd w:val="clear" w:color="auto" w:fill="auto"/>
            <w:vAlign w:val="center"/>
            <w:hideMark/>
          </w:tcPr>
          <w:p w:rsidR="00F2083A" w:rsidRPr="00420F9E" w:rsidRDefault="00F2083A" w:rsidP="00F2083A">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PER-DOC-035</w:t>
            </w:r>
          </w:p>
          <w:p w:rsidR="00F2083A" w:rsidRPr="00420F9E" w:rsidRDefault="00F2083A" w:rsidP="00F2083A">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PER-DOC-034</w:t>
            </w:r>
          </w:p>
          <w:p w:rsidR="00494B58" w:rsidRPr="00420F9E" w:rsidRDefault="00F2083A" w:rsidP="00F2083A">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PER-DOC-029</w:t>
            </w:r>
          </w:p>
        </w:tc>
        <w:tc>
          <w:tcPr>
            <w:tcW w:w="1508" w:type="pct"/>
            <w:vMerge w:val="restart"/>
            <w:tcBorders>
              <w:top w:val="nil"/>
              <w:left w:val="single" w:sz="8" w:space="0" w:color="auto"/>
              <w:right w:val="single" w:sz="8" w:space="0" w:color="auto"/>
            </w:tcBorders>
          </w:tcPr>
          <w:p w:rsidR="00494B58" w:rsidRPr="00420F9E" w:rsidRDefault="00494B58" w:rsidP="00494B58">
            <w:pPr>
              <w:jc w:val="both"/>
              <w:rPr>
                <w:sz w:val="18"/>
                <w:szCs w:val="18"/>
              </w:rPr>
            </w:pPr>
            <w:r w:rsidRPr="00420F9E">
              <w:rPr>
                <w:sz w:val="18"/>
                <w:szCs w:val="18"/>
              </w:rPr>
              <w:t>Promoción de actividades económicas comunitarias que fortalecen las relaciones socioeconómicas complementarias dentro de las comunidades.</w:t>
            </w:r>
          </w:p>
        </w:tc>
        <w:tc>
          <w:tcPr>
            <w:tcW w:w="485" w:type="pct"/>
            <w:vMerge/>
            <w:tcBorders>
              <w:left w:val="single" w:sz="8" w:space="0" w:color="auto"/>
              <w:right w:val="single" w:sz="8" w:space="0" w:color="auto"/>
            </w:tcBorders>
          </w:tcPr>
          <w:p w:rsidR="00494B58" w:rsidRPr="00420F9E" w:rsidRDefault="00494B58">
            <w:pPr>
              <w:rPr>
                <w:color w:val="000000"/>
                <w:sz w:val="18"/>
                <w:szCs w:val="18"/>
              </w:rPr>
            </w:pPr>
          </w:p>
        </w:tc>
      </w:tr>
      <w:tr w:rsidR="00494B58" w:rsidRPr="00420F9E" w:rsidTr="00F2083A">
        <w:trPr>
          <w:trHeight w:val="894"/>
        </w:trPr>
        <w:tc>
          <w:tcPr>
            <w:tcW w:w="908" w:type="pct"/>
            <w:vMerge/>
            <w:tcBorders>
              <w:top w:val="nil"/>
              <w:left w:val="single" w:sz="8" w:space="0" w:color="auto"/>
              <w:bottom w:val="single" w:sz="8" w:space="0" w:color="000000"/>
              <w:right w:val="single" w:sz="8" w:space="0" w:color="auto"/>
            </w:tcBorders>
            <w:vAlign w:val="center"/>
            <w:hideMark/>
          </w:tcPr>
          <w:p w:rsidR="00494B58" w:rsidRPr="00420F9E" w:rsidRDefault="00494B58">
            <w:pPr>
              <w:rPr>
                <w:color w:val="000000"/>
                <w:sz w:val="18"/>
                <w:szCs w:val="18"/>
              </w:rPr>
            </w:pPr>
          </w:p>
        </w:tc>
        <w:tc>
          <w:tcPr>
            <w:tcW w:w="909" w:type="pct"/>
            <w:tcBorders>
              <w:top w:val="nil"/>
              <w:left w:val="nil"/>
              <w:bottom w:val="single" w:sz="8" w:space="0" w:color="auto"/>
              <w:right w:val="single" w:sz="8" w:space="0" w:color="auto"/>
            </w:tcBorders>
            <w:shd w:val="clear" w:color="auto" w:fill="auto"/>
            <w:vAlign w:val="center"/>
            <w:hideMark/>
          </w:tcPr>
          <w:p w:rsidR="00494B58" w:rsidRPr="00420F9E" w:rsidRDefault="00494B58">
            <w:pPr>
              <w:jc w:val="both"/>
              <w:rPr>
                <w:color w:val="000000"/>
                <w:sz w:val="18"/>
                <w:szCs w:val="18"/>
              </w:rPr>
            </w:pPr>
            <w:r w:rsidRPr="00420F9E">
              <w:rPr>
                <w:color w:val="000000"/>
                <w:sz w:val="18"/>
                <w:szCs w:val="18"/>
              </w:rPr>
              <w:t xml:space="preserve">Economía plural, organización y gestión económica </w:t>
            </w:r>
          </w:p>
        </w:tc>
        <w:tc>
          <w:tcPr>
            <w:tcW w:w="1189" w:type="pct"/>
            <w:vMerge/>
            <w:tcBorders>
              <w:top w:val="nil"/>
              <w:left w:val="single" w:sz="8" w:space="0" w:color="auto"/>
              <w:bottom w:val="single" w:sz="8" w:space="0" w:color="000000"/>
              <w:right w:val="single" w:sz="8" w:space="0" w:color="auto"/>
            </w:tcBorders>
            <w:vAlign w:val="center"/>
            <w:hideMark/>
          </w:tcPr>
          <w:p w:rsidR="00494B58" w:rsidRPr="00420F9E" w:rsidRDefault="00494B58">
            <w:pPr>
              <w:rPr>
                <w:color w:val="000000"/>
                <w:sz w:val="18"/>
                <w:szCs w:val="18"/>
              </w:rPr>
            </w:pPr>
          </w:p>
        </w:tc>
        <w:tc>
          <w:tcPr>
            <w:tcW w:w="1508" w:type="pct"/>
            <w:vMerge/>
            <w:tcBorders>
              <w:left w:val="single" w:sz="8" w:space="0" w:color="auto"/>
              <w:bottom w:val="single" w:sz="8" w:space="0" w:color="000000"/>
              <w:right w:val="single" w:sz="8" w:space="0" w:color="auto"/>
            </w:tcBorders>
          </w:tcPr>
          <w:p w:rsidR="00494B58" w:rsidRPr="00420F9E" w:rsidRDefault="00494B58">
            <w:pPr>
              <w:rPr>
                <w:color w:val="000000"/>
                <w:sz w:val="18"/>
                <w:szCs w:val="18"/>
              </w:rPr>
            </w:pPr>
          </w:p>
        </w:tc>
        <w:tc>
          <w:tcPr>
            <w:tcW w:w="485" w:type="pct"/>
            <w:vMerge/>
            <w:tcBorders>
              <w:left w:val="single" w:sz="8" w:space="0" w:color="auto"/>
              <w:right w:val="single" w:sz="8" w:space="0" w:color="auto"/>
            </w:tcBorders>
          </w:tcPr>
          <w:p w:rsidR="00494B58" w:rsidRPr="00420F9E" w:rsidRDefault="00494B58">
            <w:pPr>
              <w:rPr>
                <w:color w:val="000000"/>
                <w:sz w:val="18"/>
                <w:szCs w:val="18"/>
              </w:rPr>
            </w:pPr>
          </w:p>
        </w:tc>
      </w:tr>
      <w:tr w:rsidR="00494B58" w:rsidRPr="00420F9E" w:rsidTr="00F2083A">
        <w:trPr>
          <w:trHeight w:val="692"/>
        </w:trPr>
        <w:tc>
          <w:tcPr>
            <w:tcW w:w="908" w:type="pct"/>
            <w:vMerge w:val="restart"/>
            <w:tcBorders>
              <w:top w:val="nil"/>
              <w:left w:val="single" w:sz="8" w:space="0" w:color="auto"/>
              <w:bottom w:val="single" w:sz="8" w:space="0" w:color="000000"/>
              <w:right w:val="single" w:sz="8" w:space="0" w:color="auto"/>
            </w:tcBorders>
            <w:shd w:val="clear" w:color="auto" w:fill="auto"/>
            <w:vAlign w:val="center"/>
            <w:hideMark/>
          </w:tcPr>
          <w:p w:rsidR="00494B58" w:rsidRPr="00420F9E" w:rsidRDefault="00494B58">
            <w:pPr>
              <w:jc w:val="center"/>
              <w:rPr>
                <w:color w:val="000000"/>
                <w:sz w:val="18"/>
                <w:szCs w:val="18"/>
              </w:rPr>
            </w:pPr>
            <w:r w:rsidRPr="00420F9E">
              <w:rPr>
                <w:color w:val="000000"/>
                <w:sz w:val="18"/>
                <w:szCs w:val="18"/>
              </w:rPr>
              <w:t>Organización Gestión</w:t>
            </w:r>
          </w:p>
        </w:tc>
        <w:tc>
          <w:tcPr>
            <w:tcW w:w="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4B58" w:rsidRPr="00420F9E" w:rsidRDefault="00494B58">
            <w:pPr>
              <w:jc w:val="both"/>
              <w:rPr>
                <w:color w:val="000000"/>
                <w:sz w:val="18"/>
                <w:szCs w:val="18"/>
              </w:rPr>
            </w:pPr>
            <w:r w:rsidRPr="00420F9E">
              <w:rPr>
                <w:color w:val="000000"/>
                <w:sz w:val="18"/>
                <w:szCs w:val="18"/>
              </w:rPr>
              <w:t xml:space="preserve">Cultura, comunicación y ritualidad comunitaria  </w:t>
            </w:r>
          </w:p>
        </w:tc>
        <w:tc>
          <w:tcPr>
            <w:tcW w:w="1189" w:type="pct"/>
            <w:vMerge w:val="restart"/>
            <w:tcBorders>
              <w:top w:val="nil"/>
              <w:left w:val="single" w:sz="8" w:space="0" w:color="auto"/>
              <w:bottom w:val="single" w:sz="8" w:space="0" w:color="000000"/>
              <w:right w:val="single" w:sz="8" w:space="0" w:color="auto"/>
            </w:tcBorders>
            <w:shd w:val="clear" w:color="auto" w:fill="auto"/>
            <w:vAlign w:val="center"/>
            <w:hideMark/>
          </w:tcPr>
          <w:p w:rsidR="00F2083A" w:rsidRPr="00420F9E" w:rsidRDefault="00F2083A" w:rsidP="00F2083A">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PER-DOC-037</w:t>
            </w:r>
          </w:p>
          <w:p w:rsidR="00F2083A" w:rsidRPr="00420F9E" w:rsidRDefault="00F2083A" w:rsidP="00F2083A">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PER-DOC-038</w:t>
            </w:r>
          </w:p>
          <w:p w:rsidR="00494B58" w:rsidRPr="00420F9E" w:rsidRDefault="00F2083A" w:rsidP="00F2083A">
            <w:pPr>
              <w:pStyle w:val="Prrafodelista"/>
              <w:numPr>
                <w:ilvl w:val="0"/>
                <w:numId w:val="48"/>
              </w:numPr>
              <w:spacing w:after="240"/>
              <w:rPr>
                <w:rFonts w:ascii="Times New Roman" w:hAnsi="Times New Roman"/>
                <w:color w:val="000000"/>
                <w:sz w:val="18"/>
                <w:szCs w:val="18"/>
              </w:rPr>
            </w:pPr>
            <w:r w:rsidRPr="00420F9E">
              <w:rPr>
                <w:rFonts w:ascii="Times New Roman" w:hAnsi="Times New Roman"/>
                <w:color w:val="000000"/>
                <w:sz w:val="18"/>
                <w:szCs w:val="18"/>
              </w:rPr>
              <w:t>PER-DOC-024</w:t>
            </w:r>
          </w:p>
        </w:tc>
        <w:tc>
          <w:tcPr>
            <w:tcW w:w="1508" w:type="pct"/>
            <w:vMerge w:val="restart"/>
            <w:tcBorders>
              <w:top w:val="nil"/>
              <w:left w:val="single" w:sz="8" w:space="0" w:color="auto"/>
              <w:right w:val="single" w:sz="8" w:space="0" w:color="auto"/>
            </w:tcBorders>
          </w:tcPr>
          <w:p w:rsidR="00494B58" w:rsidRPr="00420F9E" w:rsidRDefault="00494B58">
            <w:pPr>
              <w:rPr>
                <w:color w:val="000000"/>
                <w:sz w:val="18"/>
                <w:szCs w:val="18"/>
              </w:rPr>
            </w:pPr>
            <w:r w:rsidRPr="00420F9E">
              <w:rPr>
                <w:color w:val="000000"/>
                <w:sz w:val="18"/>
                <w:szCs w:val="18"/>
              </w:rPr>
              <w:t>Creación de políticas de desarrollo integral comunitario (orgánicas, políticas, sociales y económicos) en beneficio para sus comunidades adquiriendo habilidades para la ejecución de sistemas y complejos productivos</w:t>
            </w:r>
          </w:p>
        </w:tc>
        <w:tc>
          <w:tcPr>
            <w:tcW w:w="485" w:type="pct"/>
            <w:vMerge/>
            <w:tcBorders>
              <w:left w:val="single" w:sz="8" w:space="0" w:color="auto"/>
              <w:right w:val="single" w:sz="8" w:space="0" w:color="auto"/>
            </w:tcBorders>
          </w:tcPr>
          <w:p w:rsidR="00494B58" w:rsidRPr="00420F9E" w:rsidRDefault="00494B58">
            <w:pPr>
              <w:rPr>
                <w:color w:val="000000"/>
                <w:sz w:val="18"/>
                <w:szCs w:val="18"/>
              </w:rPr>
            </w:pPr>
          </w:p>
        </w:tc>
      </w:tr>
      <w:tr w:rsidR="00494B58" w:rsidRPr="00420F9E" w:rsidTr="00F2083A">
        <w:trPr>
          <w:trHeight w:val="677"/>
        </w:trPr>
        <w:tc>
          <w:tcPr>
            <w:tcW w:w="908" w:type="pct"/>
            <w:vMerge/>
            <w:tcBorders>
              <w:top w:val="nil"/>
              <w:left w:val="single" w:sz="8" w:space="0" w:color="auto"/>
              <w:bottom w:val="single" w:sz="8" w:space="0" w:color="000000"/>
              <w:right w:val="single" w:sz="8" w:space="0" w:color="auto"/>
            </w:tcBorders>
            <w:vAlign w:val="center"/>
            <w:hideMark/>
          </w:tcPr>
          <w:p w:rsidR="00494B58" w:rsidRPr="00420F9E" w:rsidRDefault="00494B58">
            <w:pPr>
              <w:rPr>
                <w:color w:val="000000"/>
                <w:sz w:val="18"/>
                <w:szCs w:val="18"/>
              </w:rPr>
            </w:pPr>
          </w:p>
        </w:tc>
        <w:tc>
          <w:tcPr>
            <w:tcW w:w="909" w:type="pct"/>
            <w:tcBorders>
              <w:top w:val="nil"/>
              <w:left w:val="nil"/>
              <w:bottom w:val="single" w:sz="8" w:space="0" w:color="auto"/>
              <w:right w:val="single" w:sz="8" w:space="0" w:color="auto"/>
            </w:tcBorders>
            <w:shd w:val="clear" w:color="auto" w:fill="auto"/>
            <w:vAlign w:val="center"/>
            <w:hideMark/>
          </w:tcPr>
          <w:p w:rsidR="00494B58" w:rsidRPr="00420F9E" w:rsidRDefault="00494B58">
            <w:pPr>
              <w:jc w:val="both"/>
              <w:rPr>
                <w:color w:val="000000"/>
                <w:sz w:val="18"/>
                <w:szCs w:val="18"/>
              </w:rPr>
            </w:pPr>
            <w:r w:rsidRPr="00420F9E">
              <w:rPr>
                <w:color w:val="000000"/>
                <w:sz w:val="18"/>
                <w:szCs w:val="18"/>
              </w:rPr>
              <w:t xml:space="preserve">Informática y redacción técnica científica   </w:t>
            </w:r>
          </w:p>
        </w:tc>
        <w:tc>
          <w:tcPr>
            <w:tcW w:w="1189" w:type="pct"/>
            <w:vMerge/>
            <w:tcBorders>
              <w:top w:val="nil"/>
              <w:left w:val="single" w:sz="8" w:space="0" w:color="auto"/>
              <w:bottom w:val="single" w:sz="8" w:space="0" w:color="000000"/>
              <w:right w:val="single" w:sz="8" w:space="0" w:color="auto"/>
            </w:tcBorders>
            <w:vAlign w:val="center"/>
            <w:hideMark/>
          </w:tcPr>
          <w:p w:rsidR="00494B58" w:rsidRPr="00420F9E" w:rsidRDefault="00494B58">
            <w:pPr>
              <w:rPr>
                <w:color w:val="000000"/>
                <w:sz w:val="18"/>
                <w:szCs w:val="18"/>
              </w:rPr>
            </w:pPr>
          </w:p>
        </w:tc>
        <w:tc>
          <w:tcPr>
            <w:tcW w:w="1508" w:type="pct"/>
            <w:vMerge/>
            <w:tcBorders>
              <w:left w:val="single" w:sz="8" w:space="0" w:color="auto"/>
              <w:bottom w:val="single" w:sz="8" w:space="0" w:color="000000"/>
              <w:right w:val="single" w:sz="8" w:space="0" w:color="auto"/>
            </w:tcBorders>
          </w:tcPr>
          <w:p w:rsidR="00494B58" w:rsidRPr="00420F9E" w:rsidRDefault="00494B58">
            <w:pPr>
              <w:rPr>
                <w:color w:val="000000"/>
                <w:sz w:val="18"/>
                <w:szCs w:val="18"/>
              </w:rPr>
            </w:pPr>
          </w:p>
        </w:tc>
        <w:tc>
          <w:tcPr>
            <w:tcW w:w="485" w:type="pct"/>
            <w:vMerge/>
            <w:tcBorders>
              <w:left w:val="single" w:sz="8" w:space="0" w:color="auto"/>
              <w:bottom w:val="single" w:sz="8" w:space="0" w:color="000000"/>
              <w:right w:val="single" w:sz="8" w:space="0" w:color="auto"/>
            </w:tcBorders>
          </w:tcPr>
          <w:p w:rsidR="00494B58" w:rsidRPr="00420F9E" w:rsidRDefault="00494B58">
            <w:pPr>
              <w:rPr>
                <w:color w:val="000000"/>
                <w:sz w:val="18"/>
                <w:szCs w:val="18"/>
              </w:rPr>
            </w:pPr>
          </w:p>
        </w:tc>
      </w:tr>
    </w:tbl>
    <w:p w:rsidR="00691FD3" w:rsidRPr="00420F9E" w:rsidRDefault="00691FD3" w:rsidP="00691FD3">
      <w:pPr>
        <w:spacing w:before="120"/>
        <w:jc w:val="both"/>
        <w:rPr>
          <w:sz w:val="18"/>
          <w:szCs w:val="18"/>
        </w:rPr>
      </w:pPr>
    </w:p>
    <w:p w:rsidR="00691FD3" w:rsidRPr="00420F9E" w:rsidRDefault="00494B58" w:rsidP="00691FD3">
      <w:pPr>
        <w:spacing w:before="120"/>
        <w:jc w:val="both"/>
        <w:rPr>
          <w:rFonts w:eastAsia="Calibri"/>
          <w:sz w:val="18"/>
          <w:szCs w:val="18"/>
          <w:lang w:eastAsia="en-US"/>
        </w:rPr>
      </w:pPr>
      <w:r w:rsidRPr="00420F9E">
        <w:rPr>
          <w:rFonts w:eastAsia="Calibri"/>
          <w:sz w:val="18"/>
          <w:szCs w:val="18"/>
          <w:lang w:eastAsia="en-US"/>
        </w:rPr>
        <w:t>El desarrollo de la enseñanza y aprendizaje de los equipos interdisciplinarios, basados en</w:t>
      </w:r>
      <w:r w:rsidR="00691FD3" w:rsidRPr="00420F9E">
        <w:rPr>
          <w:rFonts w:eastAsia="Calibri"/>
          <w:sz w:val="18"/>
          <w:szCs w:val="18"/>
          <w:lang w:eastAsia="en-US"/>
        </w:rPr>
        <w:t>:</w:t>
      </w:r>
    </w:p>
    <w:p w:rsidR="00691FD3" w:rsidRPr="00420F9E" w:rsidRDefault="00F2083A" w:rsidP="00691FD3">
      <w:pPr>
        <w:pStyle w:val="Prrafodelista"/>
        <w:numPr>
          <w:ilvl w:val="0"/>
          <w:numId w:val="47"/>
        </w:numPr>
        <w:spacing w:before="120"/>
        <w:jc w:val="both"/>
        <w:rPr>
          <w:rFonts w:ascii="Times New Roman" w:hAnsi="Times New Roman"/>
          <w:sz w:val="18"/>
          <w:szCs w:val="18"/>
        </w:rPr>
      </w:pPr>
      <w:r w:rsidRPr="00420F9E">
        <w:rPr>
          <w:rFonts w:ascii="Times New Roman" w:hAnsi="Times New Roman"/>
          <w:sz w:val="18"/>
          <w:szCs w:val="18"/>
        </w:rPr>
        <w:t>L</w:t>
      </w:r>
      <w:r w:rsidR="00494B58" w:rsidRPr="00420F9E">
        <w:rPr>
          <w:rFonts w:ascii="Times New Roman" w:hAnsi="Times New Roman"/>
          <w:sz w:val="18"/>
          <w:szCs w:val="18"/>
        </w:rPr>
        <w:t xml:space="preserve">a concepción de generar procesos de dialogo de saberes y dialogo </w:t>
      </w:r>
      <w:proofErr w:type="spellStart"/>
      <w:r w:rsidR="00494B58" w:rsidRPr="00420F9E">
        <w:rPr>
          <w:rFonts w:ascii="Times New Roman" w:hAnsi="Times New Roman"/>
          <w:sz w:val="18"/>
          <w:szCs w:val="18"/>
        </w:rPr>
        <w:t>intercientifico</w:t>
      </w:r>
      <w:proofErr w:type="spellEnd"/>
      <w:r w:rsidR="00494B58" w:rsidRPr="00420F9E">
        <w:rPr>
          <w:rFonts w:ascii="Times New Roman" w:hAnsi="Times New Roman"/>
          <w:sz w:val="18"/>
          <w:szCs w:val="18"/>
        </w:rPr>
        <w:t>, basado en las experticias del equipo docente y los conocimientos y saberes de l</w:t>
      </w:r>
      <w:r w:rsidR="00691FD3" w:rsidRPr="00420F9E">
        <w:rPr>
          <w:rFonts w:ascii="Times New Roman" w:hAnsi="Times New Roman"/>
          <w:sz w:val="18"/>
          <w:szCs w:val="18"/>
        </w:rPr>
        <w:t>os pueblos de la Nación Quechua.</w:t>
      </w:r>
      <w:r w:rsidR="00494B58" w:rsidRPr="00420F9E">
        <w:rPr>
          <w:rFonts w:ascii="Times New Roman" w:hAnsi="Times New Roman"/>
          <w:sz w:val="18"/>
          <w:szCs w:val="18"/>
        </w:rPr>
        <w:t xml:space="preserve"> </w:t>
      </w:r>
    </w:p>
    <w:p w:rsidR="00494B58" w:rsidRPr="00420F9E" w:rsidRDefault="00691FD3" w:rsidP="00691FD3">
      <w:pPr>
        <w:pStyle w:val="Prrafodelista"/>
        <w:numPr>
          <w:ilvl w:val="0"/>
          <w:numId w:val="47"/>
        </w:numPr>
        <w:spacing w:before="120"/>
        <w:jc w:val="both"/>
        <w:rPr>
          <w:rFonts w:ascii="Times New Roman" w:hAnsi="Times New Roman"/>
          <w:sz w:val="18"/>
          <w:szCs w:val="18"/>
        </w:rPr>
      </w:pPr>
      <w:r w:rsidRPr="00420F9E">
        <w:rPr>
          <w:rFonts w:ascii="Times New Roman" w:hAnsi="Times New Roman"/>
          <w:sz w:val="18"/>
          <w:szCs w:val="18"/>
        </w:rPr>
        <w:t>L</w:t>
      </w:r>
      <w:r w:rsidR="00494B58" w:rsidRPr="00420F9E">
        <w:rPr>
          <w:rFonts w:ascii="Times New Roman" w:hAnsi="Times New Roman"/>
          <w:sz w:val="18"/>
          <w:szCs w:val="18"/>
        </w:rPr>
        <w:t xml:space="preserve">a </w:t>
      </w:r>
      <w:proofErr w:type="spellStart"/>
      <w:r w:rsidR="00494B58" w:rsidRPr="00420F9E">
        <w:rPr>
          <w:rFonts w:ascii="Times New Roman" w:hAnsi="Times New Roman"/>
          <w:sz w:val="18"/>
          <w:szCs w:val="18"/>
        </w:rPr>
        <w:t>operativización</w:t>
      </w:r>
      <w:proofErr w:type="spellEnd"/>
      <w:r w:rsidR="00494B58" w:rsidRPr="00420F9E">
        <w:rPr>
          <w:rFonts w:ascii="Times New Roman" w:hAnsi="Times New Roman"/>
          <w:sz w:val="18"/>
          <w:szCs w:val="18"/>
        </w:rPr>
        <w:t xml:space="preserve"> de las formas de aprendizaje y la interacción comunitaria, y el enfoque integral y sistémico de diseño de la malla curricular </w:t>
      </w:r>
      <w:proofErr w:type="spellStart"/>
      <w:r w:rsidR="00494B58" w:rsidRPr="00420F9E">
        <w:rPr>
          <w:rFonts w:ascii="Times New Roman" w:hAnsi="Times New Roman"/>
          <w:sz w:val="18"/>
          <w:szCs w:val="18"/>
        </w:rPr>
        <w:t>sociocomunitaria</w:t>
      </w:r>
      <w:proofErr w:type="spellEnd"/>
      <w:r w:rsidR="00494B58" w:rsidRPr="00420F9E">
        <w:rPr>
          <w:rFonts w:ascii="Times New Roman" w:hAnsi="Times New Roman"/>
          <w:sz w:val="18"/>
          <w:szCs w:val="18"/>
        </w:rPr>
        <w:t xml:space="preserve"> productiva</w:t>
      </w:r>
      <w:r w:rsidRPr="00420F9E">
        <w:rPr>
          <w:rFonts w:ascii="Times New Roman" w:hAnsi="Times New Roman"/>
          <w:sz w:val="18"/>
          <w:szCs w:val="18"/>
        </w:rPr>
        <w:t xml:space="preserve"> descrita en el cuadro 2</w:t>
      </w:r>
      <w:r w:rsidR="00494B58" w:rsidRPr="00420F9E">
        <w:rPr>
          <w:rFonts w:ascii="Times New Roman" w:hAnsi="Times New Roman"/>
          <w:sz w:val="18"/>
          <w:szCs w:val="18"/>
        </w:rPr>
        <w:t xml:space="preserve">.  </w:t>
      </w:r>
    </w:p>
    <w:p w:rsidR="00691FD3" w:rsidRPr="00420F9E" w:rsidRDefault="00691FD3" w:rsidP="00691FD3">
      <w:pPr>
        <w:pStyle w:val="Prrafodelista"/>
        <w:numPr>
          <w:ilvl w:val="0"/>
          <w:numId w:val="47"/>
        </w:numPr>
        <w:spacing w:before="120"/>
        <w:jc w:val="both"/>
        <w:rPr>
          <w:rFonts w:ascii="Times New Roman" w:hAnsi="Times New Roman"/>
          <w:sz w:val="18"/>
          <w:szCs w:val="18"/>
        </w:rPr>
      </w:pPr>
      <w:r w:rsidRPr="00420F9E">
        <w:rPr>
          <w:rFonts w:ascii="Times New Roman" w:hAnsi="Times New Roman"/>
          <w:sz w:val="18"/>
          <w:szCs w:val="18"/>
        </w:rPr>
        <w:t xml:space="preserve">El desarrollo de los procesos de enseñanza y aprendizaje </w:t>
      </w:r>
      <w:proofErr w:type="spellStart"/>
      <w:r w:rsidRPr="00420F9E">
        <w:rPr>
          <w:rFonts w:ascii="Times New Roman" w:hAnsi="Times New Roman"/>
          <w:sz w:val="18"/>
          <w:szCs w:val="18"/>
        </w:rPr>
        <w:t>transdisciplinario</w:t>
      </w:r>
      <w:proofErr w:type="spellEnd"/>
      <w:r w:rsidRPr="00420F9E">
        <w:rPr>
          <w:rFonts w:ascii="Times New Roman" w:hAnsi="Times New Roman"/>
          <w:sz w:val="18"/>
          <w:szCs w:val="18"/>
        </w:rPr>
        <w:t>, debe ser planificados e implementados por el equipo docente interdisciplinario (Profesionales de Área, Cultura y Lengua)</w:t>
      </w:r>
    </w:p>
    <w:p w:rsidR="00AA246C" w:rsidRPr="00420F9E" w:rsidRDefault="00AA246C" w:rsidP="006470DA">
      <w:pPr>
        <w:spacing w:before="120"/>
        <w:jc w:val="both"/>
        <w:rPr>
          <w:sz w:val="18"/>
          <w:szCs w:val="18"/>
        </w:rPr>
      </w:pPr>
    </w:p>
    <w:p w:rsidR="006470DA" w:rsidRPr="00420F9E" w:rsidRDefault="006470DA" w:rsidP="00FD4456">
      <w:pPr>
        <w:numPr>
          <w:ilvl w:val="0"/>
          <w:numId w:val="28"/>
        </w:numPr>
        <w:tabs>
          <w:tab w:val="num" w:pos="644"/>
        </w:tabs>
        <w:spacing w:before="120"/>
        <w:jc w:val="both"/>
        <w:rPr>
          <w:b/>
          <w:sz w:val="18"/>
          <w:szCs w:val="18"/>
        </w:rPr>
      </w:pPr>
      <w:r w:rsidRPr="00420F9E">
        <w:rPr>
          <w:b/>
          <w:sz w:val="18"/>
          <w:szCs w:val="18"/>
        </w:rPr>
        <w:lastRenderedPageBreak/>
        <w:t xml:space="preserve">LUGAR DE TRABAJO </w:t>
      </w:r>
    </w:p>
    <w:p w:rsidR="006470DA" w:rsidRPr="00420F9E" w:rsidRDefault="006470DA" w:rsidP="006470DA">
      <w:pPr>
        <w:spacing w:before="120"/>
        <w:jc w:val="both"/>
        <w:rPr>
          <w:sz w:val="18"/>
          <w:szCs w:val="18"/>
        </w:rPr>
      </w:pPr>
      <w:proofErr w:type="spellStart"/>
      <w:r w:rsidRPr="00420F9E">
        <w:rPr>
          <w:sz w:val="18"/>
          <w:szCs w:val="18"/>
        </w:rPr>
        <w:t>Chimoré</w:t>
      </w:r>
      <w:proofErr w:type="spellEnd"/>
      <w:r w:rsidRPr="00420F9E">
        <w:rPr>
          <w:sz w:val="18"/>
          <w:szCs w:val="18"/>
        </w:rPr>
        <w:t>, provincia Carrasco, Departamento de Cochabamba.</w:t>
      </w:r>
    </w:p>
    <w:p w:rsidR="00BE4102" w:rsidRPr="00420F9E" w:rsidRDefault="00BE4102" w:rsidP="00BE4102">
      <w:pPr>
        <w:ind w:left="1080"/>
        <w:jc w:val="both"/>
        <w:rPr>
          <w:sz w:val="18"/>
          <w:szCs w:val="18"/>
        </w:rPr>
      </w:pPr>
    </w:p>
    <w:p w:rsidR="00BE4102" w:rsidRPr="00420F9E" w:rsidRDefault="00BE4102" w:rsidP="00BE4102">
      <w:pPr>
        <w:pStyle w:val="Prrafodelista"/>
        <w:numPr>
          <w:ilvl w:val="0"/>
          <w:numId w:val="28"/>
        </w:numPr>
        <w:jc w:val="both"/>
        <w:rPr>
          <w:rFonts w:ascii="Times New Roman" w:hAnsi="Times New Roman"/>
          <w:b/>
          <w:sz w:val="18"/>
          <w:szCs w:val="18"/>
        </w:rPr>
      </w:pPr>
      <w:r w:rsidRPr="00420F9E">
        <w:rPr>
          <w:rFonts w:ascii="Times New Roman" w:hAnsi="Times New Roman"/>
          <w:b/>
          <w:sz w:val="18"/>
          <w:szCs w:val="18"/>
        </w:rPr>
        <w:t>FUNCIONES Y RESPONSABILIDADES</w:t>
      </w:r>
    </w:p>
    <w:p w:rsidR="00BE4102" w:rsidRPr="00420F9E" w:rsidRDefault="00BE4102" w:rsidP="00BE4102">
      <w:pPr>
        <w:jc w:val="both"/>
        <w:rPr>
          <w:sz w:val="18"/>
          <w:szCs w:val="18"/>
        </w:rPr>
      </w:pPr>
      <w:r w:rsidRPr="00420F9E">
        <w:rPr>
          <w:sz w:val="18"/>
          <w:szCs w:val="18"/>
        </w:rPr>
        <w:t xml:space="preserve">Para el logro de los objetivos, los docentes seleccionados desarrollarán las siguientes funciones y responsabilidades: </w:t>
      </w:r>
    </w:p>
    <w:p w:rsidR="00BE4102" w:rsidRPr="00420F9E" w:rsidRDefault="00BE4102" w:rsidP="00BE4102">
      <w:pPr>
        <w:jc w:val="both"/>
        <w:rPr>
          <w:sz w:val="18"/>
          <w:szCs w:val="18"/>
        </w:rPr>
      </w:pPr>
    </w:p>
    <w:p w:rsidR="00BE4102" w:rsidRPr="00420F9E" w:rsidRDefault="00BE4102" w:rsidP="00BE4102">
      <w:pPr>
        <w:numPr>
          <w:ilvl w:val="0"/>
          <w:numId w:val="3"/>
        </w:numPr>
        <w:jc w:val="both"/>
        <w:rPr>
          <w:sz w:val="18"/>
          <w:szCs w:val="18"/>
        </w:rPr>
      </w:pPr>
      <w:r w:rsidRPr="00420F9E">
        <w:rPr>
          <w:sz w:val="18"/>
          <w:szCs w:val="18"/>
        </w:rPr>
        <w:t>Desempeñar la labor docente a través de la elaboración de los planes de enseñanza y aprendizaje</w:t>
      </w:r>
      <w:r w:rsidR="00420F9E">
        <w:rPr>
          <w:sz w:val="18"/>
          <w:szCs w:val="18"/>
        </w:rPr>
        <w:t xml:space="preserve"> interdisciplinario- </w:t>
      </w:r>
      <w:proofErr w:type="spellStart"/>
      <w:r w:rsidR="00420F9E">
        <w:rPr>
          <w:sz w:val="18"/>
          <w:szCs w:val="18"/>
        </w:rPr>
        <w:t>transdisciplinario</w:t>
      </w:r>
      <w:proofErr w:type="spellEnd"/>
      <w:r w:rsidRPr="00420F9E">
        <w:rPr>
          <w:sz w:val="18"/>
          <w:szCs w:val="18"/>
        </w:rPr>
        <w:t xml:space="preserve">, </w:t>
      </w:r>
      <w:r w:rsidR="00420F9E">
        <w:rPr>
          <w:sz w:val="18"/>
          <w:szCs w:val="18"/>
        </w:rPr>
        <w:t xml:space="preserve">la </w:t>
      </w:r>
      <w:r w:rsidRPr="00420F9E">
        <w:rPr>
          <w:sz w:val="18"/>
          <w:szCs w:val="18"/>
        </w:rPr>
        <w:t>evaluación continua de los aprendizajes, y los reportes de promoción académica.</w:t>
      </w:r>
    </w:p>
    <w:p w:rsidR="00BE4102" w:rsidRPr="00420F9E" w:rsidRDefault="00BE4102" w:rsidP="00BE4102">
      <w:pPr>
        <w:numPr>
          <w:ilvl w:val="0"/>
          <w:numId w:val="3"/>
        </w:numPr>
        <w:jc w:val="both"/>
        <w:rPr>
          <w:sz w:val="18"/>
          <w:szCs w:val="18"/>
        </w:rPr>
      </w:pPr>
      <w:r w:rsidRPr="00420F9E">
        <w:rPr>
          <w:sz w:val="18"/>
          <w:szCs w:val="18"/>
        </w:rPr>
        <w:t xml:space="preserve">Diseñar, ejecutar y evaluar proyectos de investigación, producción, vigorización cultural, innovación pedagógica </w:t>
      </w:r>
      <w:r w:rsidR="00415DF0">
        <w:rPr>
          <w:sz w:val="18"/>
          <w:szCs w:val="18"/>
        </w:rPr>
        <w:t>y tecnológica en coordinación con</w:t>
      </w:r>
      <w:r w:rsidRPr="00420F9E">
        <w:rPr>
          <w:sz w:val="18"/>
          <w:szCs w:val="18"/>
        </w:rPr>
        <w:t xml:space="preserve"> las organizaciones sociales y productivas de la región.</w:t>
      </w:r>
    </w:p>
    <w:p w:rsidR="00BE4102" w:rsidRPr="00420F9E" w:rsidRDefault="00BE4102" w:rsidP="00BE4102">
      <w:pPr>
        <w:numPr>
          <w:ilvl w:val="0"/>
          <w:numId w:val="3"/>
        </w:numPr>
        <w:jc w:val="both"/>
        <w:rPr>
          <w:sz w:val="18"/>
          <w:szCs w:val="18"/>
        </w:rPr>
      </w:pPr>
      <w:r w:rsidRPr="00420F9E">
        <w:rPr>
          <w:sz w:val="18"/>
          <w:szCs w:val="18"/>
        </w:rPr>
        <w:t>Promover acciones de interacción comunitaria al interior y exterior de la universidad.</w:t>
      </w:r>
    </w:p>
    <w:p w:rsidR="00BE4102" w:rsidRPr="00420F9E" w:rsidRDefault="00BE4102" w:rsidP="00BE4102">
      <w:pPr>
        <w:numPr>
          <w:ilvl w:val="0"/>
          <w:numId w:val="3"/>
        </w:numPr>
        <w:jc w:val="both"/>
        <w:rPr>
          <w:sz w:val="18"/>
          <w:szCs w:val="18"/>
        </w:rPr>
      </w:pPr>
      <w:r w:rsidRPr="00420F9E">
        <w:rPr>
          <w:sz w:val="18"/>
          <w:szCs w:val="18"/>
        </w:rPr>
        <w:t>Sistematizar y publicar los hallazgos de la labor docente, tanto en la actividad de enseñanza, investigación, producción, innovación pedag</w:t>
      </w:r>
      <w:r w:rsidR="00415DF0">
        <w:rPr>
          <w:sz w:val="18"/>
          <w:szCs w:val="18"/>
        </w:rPr>
        <w:t>ógica e interacción comunitaria en coordinación con la Dirección de Investigaciones.</w:t>
      </w:r>
    </w:p>
    <w:p w:rsidR="00BE4102" w:rsidRDefault="00BE4102" w:rsidP="00BE4102">
      <w:pPr>
        <w:numPr>
          <w:ilvl w:val="0"/>
          <w:numId w:val="3"/>
        </w:numPr>
        <w:jc w:val="both"/>
        <w:rPr>
          <w:sz w:val="18"/>
          <w:szCs w:val="18"/>
        </w:rPr>
      </w:pPr>
      <w:r w:rsidRPr="00420F9E">
        <w:rPr>
          <w:sz w:val="18"/>
          <w:szCs w:val="18"/>
        </w:rPr>
        <w:t>Participar activamente en el proceso de elaboración del PEI y POA de la universidad y las carreras.</w:t>
      </w:r>
    </w:p>
    <w:p w:rsidR="00415DF0" w:rsidRPr="00415DF0" w:rsidRDefault="00415DF0" w:rsidP="00415DF0">
      <w:pPr>
        <w:numPr>
          <w:ilvl w:val="0"/>
          <w:numId w:val="3"/>
        </w:numPr>
        <w:jc w:val="both"/>
        <w:rPr>
          <w:sz w:val="18"/>
          <w:szCs w:val="18"/>
        </w:rPr>
      </w:pPr>
      <w:r w:rsidRPr="00415DF0">
        <w:rPr>
          <w:sz w:val="18"/>
          <w:szCs w:val="18"/>
        </w:rPr>
        <w:t xml:space="preserve">Diseñar y ejecutar actividades productivas comunitarias en función al cumplimiento </w:t>
      </w:r>
      <w:r>
        <w:rPr>
          <w:sz w:val="18"/>
          <w:szCs w:val="18"/>
        </w:rPr>
        <w:t xml:space="preserve">de la planificación interdisciplinaria y </w:t>
      </w:r>
      <w:proofErr w:type="spellStart"/>
      <w:r>
        <w:rPr>
          <w:sz w:val="18"/>
          <w:szCs w:val="18"/>
        </w:rPr>
        <w:t>transdisciplinaria</w:t>
      </w:r>
      <w:proofErr w:type="spellEnd"/>
      <w:r>
        <w:rPr>
          <w:sz w:val="18"/>
          <w:szCs w:val="18"/>
        </w:rPr>
        <w:t xml:space="preserve"> del POAI (Plan Operativo Anual Individual)</w:t>
      </w:r>
    </w:p>
    <w:p w:rsidR="00BE4102" w:rsidRPr="00420F9E" w:rsidRDefault="00BE4102" w:rsidP="00BE4102">
      <w:pPr>
        <w:numPr>
          <w:ilvl w:val="0"/>
          <w:numId w:val="3"/>
        </w:numPr>
        <w:jc w:val="both"/>
        <w:rPr>
          <w:sz w:val="18"/>
          <w:szCs w:val="18"/>
        </w:rPr>
      </w:pPr>
      <w:r w:rsidRPr="00420F9E">
        <w:rPr>
          <w:sz w:val="18"/>
          <w:szCs w:val="18"/>
        </w:rPr>
        <w:t>Desempeñar su labor con apego a las normas institucionales, académicas y administrativas de la universidad.</w:t>
      </w:r>
    </w:p>
    <w:p w:rsidR="00BE4102" w:rsidRPr="00420F9E" w:rsidRDefault="00BE4102" w:rsidP="00BE4102">
      <w:pPr>
        <w:numPr>
          <w:ilvl w:val="0"/>
          <w:numId w:val="3"/>
        </w:numPr>
        <w:jc w:val="both"/>
        <w:rPr>
          <w:sz w:val="18"/>
          <w:szCs w:val="18"/>
        </w:rPr>
      </w:pPr>
      <w:r w:rsidRPr="00420F9E">
        <w:rPr>
          <w:sz w:val="18"/>
          <w:szCs w:val="18"/>
        </w:rPr>
        <w:t>Participar en todas las acciones productivas, culturales, deportivas y actividades de la vida comunitaria de la universidad.</w:t>
      </w:r>
    </w:p>
    <w:p w:rsidR="00BE4102" w:rsidRDefault="00BE4102" w:rsidP="00BE4102">
      <w:pPr>
        <w:numPr>
          <w:ilvl w:val="0"/>
          <w:numId w:val="3"/>
        </w:numPr>
        <w:jc w:val="both"/>
        <w:rPr>
          <w:sz w:val="18"/>
          <w:szCs w:val="18"/>
        </w:rPr>
      </w:pPr>
      <w:r w:rsidRPr="00420F9E">
        <w:rPr>
          <w:sz w:val="18"/>
          <w:szCs w:val="18"/>
        </w:rPr>
        <w:t>Promover investigaciones sobre los saberes y conocimientos ancestrales según la necesidad de la carrera y el i</w:t>
      </w:r>
      <w:r w:rsidR="00415DF0">
        <w:rPr>
          <w:sz w:val="18"/>
          <w:szCs w:val="18"/>
        </w:rPr>
        <w:t>nterés de los pueblos indígenas originarios campesinos.</w:t>
      </w:r>
    </w:p>
    <w:p w:rsidR="006470DA" w:rsidRPr="00420F9E" w:rsidRDefault="006470DA" w:rsidP="006470DA">
      <w:pPr>
        <w:tabs>
          <w:tab w:val="left" w:pos="-1440"/>
          <w:tab w:val="left" w:pos="900"/>
        </w:tabs>
        <w:ind w:left="720"/>
        <w:jc w:val="both"/>
        <w:rPr>
          <w:sz w:val="18"/>
          <w:szCs w:val="18"/>
        </w:rPr>
      </w:pPr>
    </w:p>
    <w:p w:rsidR="00294034" w:rsidRPr="00420F9E" w:rsidRDefault="00294034" w:rsidP="006470DA">
      <w:pPr>
        <w:tabs>
          <w:tab w:val="left" w:pos="-1440"/>
          <w:tab w:val="left" w:pos="900"/>
        </w:tabs>
        <w:ind w:left="720"/>
        <w:jc w:val="both"/>
        <w:rPr>
          <w:sz w:val="18"/>
          <w:szCs w:val="18"/>
        </w:rPr>
      </w:pPr>
    </w:p>
    <w:p w:rsidR="00BE4102" w:rsidRPr="00420F9E" w:rsidRDefault="00BE4102" w:rsidP="00D6543A">
      <w:pPr>
        <w:pStyle w:val="Prrafodelista"/>
        <w:numPr>
          <w:ilvl w:val="0"/>
          <w:numId w:val="28"/>
        </w:numPr>
        <w:jc w:val="both"/>
        <w:rPr>
          <w:rFonts w:ascii="Times New Roman" w:hAnsi="Times New Roman"/>
          <w:b/>
          <w:sz w:val="18"/>
          <w:szCs w:val="18"/>
        </w:rPr>
      </w:pPr>
      <w:r w:rsidRPr="00420F9E">
        <w:rPr>
          <w:rFonts w:ascii="Times New Roman" w:hAnsi="Times New Roman"/>
          <w:b/>
          <w:sz w:val="18"/>
          <w:szCs w:val="18"/>
        </w:rPr>
        <w:t>INFORMES</w:t>
      </w:r>
    </w:p>
    <w:p w:rsidR="00BE4102" w:rsidRPr="00420F9E" w:rsidRDefault="00BE4102" w:rsidP="00BE4102">
      <w:pPr>
        <w:widowControl w:val="0"/>
        <w:autoSpaceDE w:val="0"/>
        <w:autoSpaceDN w:val="0"/>
        <w:adjustRightInd w:val="0"/>
        <w:jc w:val="both"/>
        <w:rPr>
          <w:sz w:val="18"/>
          <w:szCs w:val="18"/>
        </w:rPr>
      </w:pPr>
      <w:r w:rsidRPr="00420F9E">
        <w:rPr>
          <w:sz w:val="18"/>
          <w:szCs w:val="18"/>
        </w:rPr>
        <w:t xml:space="preserve">Los docentes deben presentar ante </w:t>
      </w:r>
      <w:r w:rsidR="00716342" w:rsidRPr="00420F9E">
        <w:rPr>
          <w:sz w:val="18"/>
          <w:szCs w:val="18"/>
        </w:rPr>
        <w:t xml:space="preserve">Dirección de carrera </w:t>
      </w:r>
      <w:r w:rsidRPr="00420F9E">
        <w:rPr>
          <w:sz w:val="18"/>
          <w:szCs w:val="18"/>
        </w:rPr>
        <w:t>los siguientes informes:</w:t>
      </w:r>
    </w:p>
    <w:p w:rsidR="00294034" w:rsidRPr="00420F9E" w:rsidRDefault="00294034" w:rsidP="00294034">
      <w:pPr>
        <w:widowControl w:val="0"/>
        <w:autoSpaceDE w:val="0"/>
        <w:autoSpaceDN w:val="0"/>
        <w:adjustRightInd w:val="0"/>
        <w:jc w:val="both"/>
        <w:rPr>
          <w:sz w:val="18"/>
          <w:szCs w:val="18"/>
        </w:rPr>
      </w:pPr>
    </w:p>
    <w:p w:rsidR="00BE4102" w:rsidRPr="00420F9E" w:rsidRDefault="00BE4102" w:rsidP="00BE4102">
      <w:pPr>
        <w:widowControl w:val="0"/>
        <w:numPr>
          <w:ilvl w:val="0"/>
          <w:numId w:val="42"/>
        </w:numPr>
        <w:autoSpaceDE w:val="0"/>
        <w:autoSpaceDN w:val="0"/>
        <w:adjustRightInd w:val="0"/>
        <w:jc w:val="both"/>
        <w:rPr>
          <w:sz w:val="18"/>
          <w:szCs w:val="18"/>
        </w:rPr>
      </w:pPr>
      <w:r w:rsidRPr="00420F9E">
        <w:rPr>
          <w:sz w:val="18"/>
          <w:szCs w:val="18"/>
        </w:rPr>
        <w:t>Report</w:t>
      </w:r>
      <w:r w:rsidR="00716342" w:rsidRPr="00420F9E">
        <w:rPr>
          <w:sz w:val="18"/>
          <w:szCs w:val="18"/>
        </w:rPr>
        <w:t>es de notas de la/s asignatura/s</w:t>
      </w:r>
      <w:r w:rsidRPr="00420F9E">
        <w:rPr>
          <w:sz w:val="18"/>
          <w:szCs w:val="18"/>
        </w:rPr>
        <w:t xml:space="preserve"> a su cargo a la conclusión de cada evaluación parcial y final, según lo establecido en el calendario académico.</w:t>
      </w:r>
    </w:p>
    <w:p w:rsidR="00032CFD" w:rsidRPr="00032CFD" w:rsidRDefault="00BE4102" w:rsidP="00032CFD">
      <w:pPr>
        <w:widowControl w:val="0"/>
        <w:numPr>
          <w:ilvl w:val="0"/>
          <w:numId w:val="42"/>
        </w:numPr>
        <w:autoSpaceDE w:val="0"/>
        <w:autoSpaceDN w:val="0"/>
        <w:adjustRightInd w:val="0"/>
        <w:jc w:val="both"/>
        <w:rPr>
          <w:sz w:val="18"/>
          <w:szCs w:val="18"/>
        </w:rPr>
      </w:pPr>
      <w:r w:rsidRPr="00420F9E">
        <w:rPr>
          <w:sz w:val="18"/>
          <w:szCs w:val="18"/>
        </w:rPr>
        <w:t>Informes parciales y fi</w:t>
      </w:r>
      <w:r w:rsidR="00716342" w:rsidRPr="00420F9E">
        <w:rPr>
          <w:sz w:val="18"/>
          <w:szCs w:val="18"/>
        </w:rPr>
        <w:t xml:space="preserve">nal a la conclusión del </w:t>
      </w:r>
      <w:r w:rsidR="00032CFD">
        <w:rPr>
          <w:sz w:val="18"/>
          <w:szCs w:val="18"/>
        </w:rPr>
        <w:t xml:space="preserve">sistema </w:t>
      </w:r>
      <w:r w:rsidR="00716342" w:rsidRPr="00420F9E">
        <w:rPr>
          <w:sz w:val="18"/>
          <w:szCs w:val="18"/>
        </w:rPr>
        <w:t xml:space="preserve">anualizado y </w:t>
      </w:r>
      <w:proofErr w:type="spellStart"/>
      <w:r w:rsidR="00716342" w:rsidRPr="00420F9E">
        <w:rPr>
          <w:sz w:val="18"/>
          <w:szCs w:val="18"/>
        </w:rPr>
        <w:t>semestralizado</w:t>
      </w:r>
      <w:proofErr w:type="spellEnd"/>
      <w:r w:rsidRPr="00420F9E">
        <w:rPr>
          <w:sz w:val="18"/>
          <w:szCs w:val="18"/>
        </w:rPr>
        <w:t xml:space="preserve"> sobre las actividades académicas, ejecución de proyectos de investigación, producción y vigorización cultural.</w:t>
      </w:r>
    </w:p>
    <w:p w:rsidR="00BE4102" w:rsidRPr="00420F9E" w:rsidRDefault="00BE4102" w:rsidP="00BE4102">
      <w:pPr>
        <w:widowControl w:val="0"/>
        <w:numPr>
          <w:ilvl w:val="0"/>
          <w:numId w:val="42"/>
        </w:numPr>
        <w:autoSpaceDE w:val="0"/>
        <w:autoSpaceDN w:val="0"/>
        <w:adjustRightInd w:val="0"/>
        <w:jc w:val="both"/>
        <w:rPr>
          <w:sz w:val="18"/>
          <w:szCs w:val="18"/>
        </w:rPr>
      </w:pPr>
      <w:r w:rsidRPr="00420F9E">
        <w:rPr>
          <w:sz w:val="18"/>
          <w:szCs w:val="18"/>
        </w:rPr>
        <w:t>Otros según sea el requerimiento institucional de la asignatura y la universidad.</w:t>
      </w:r>
    </w:p>
    <w:p w:rsidR="00BE4102" w:rsidRPr="00420F9E" w:rsidRDefault="00BE4102" w:rsidP="00BE4102">
      <w:pPr>
        <w:widowControl w:val="0"/>
        <w:autoSpaceDE w:val="0"/>
        <w:autoSpaceDN w:val="0"/>
        <w:adjustRightInd w:val="0"/>
        <w:ind w:left="900"/>
        <w:jc w:val="both"/>
        <w:rPr>
          <w:sz w:val="18"/>
          <w:szCs w:val="18"/>
        </w:rPr>
      </w:pPr>
    </w:p>
    <w:p w:rsidR="00BE4102" w:rsidRPr="00420F9E" w:rsidRDefault="00BE4102" w:rsidP="00BE4102">
      <w:pPr>
        <w:numPr>
          <w:ilvl w:val="0"/>
          <w:numId w:val="28"/>
        </w:numPr>
        <w:tabs>
          <w:tab w:val="num" w:pos="644"/>
        </w:tabs>
        <w:jc w:val="both"/>
        <w:rPr>
          <w:b/>
          <w:sz w:val="18"/>
          <w:szCs w:val="18"/>
        </w:rPr>
      </w:pPr>
      <w:r w:rsidRPr="00420F9E">
        <w:rPr>
          <w:b/>
          <w:sz w:val="18"/>
          <w:szCs w:val="18"/>
        </w:rPr>
        <w:t>PERFIL DEL PROFESIONAL</w:t>
      </w:r>
    </w:p>
    <w:p w:rsidR="00BE4102" w:rsidRPr="00420F9E" w:rsidRDefault="00BE4102" w:rsidP="00BE4102">
      <w:pPr>
        <w:jc w:val="both"/>
        <w:rPr>
          <w:b/>
          <w:sz w:val="18"/>
          <w:szCs w:val="18"/>
        </w:rPr>
      </w:pPr>
      <w:r w:rsidRPr="00420F9E">
        <w:rPr>
          <w:b/>
          <w:sz w:val="18"/>
          <w:szCs w:val="18"/>
        </w:rPr>
        <w:t xml:space="preserve"> </w:t>
      </w:r>
    </w:p>
    <w:p w:rsidR="00BE4102" w:rsidRPr="00420F9E" w:rsidRDefault="00BE4102" w:rsidP="00BE4102">
      <w:pPr>
        <w:rPr>
          <w:b/>
          <w:sz w:val="18"/>
          <w:szCs w:val="18"/>
        </w:rPr>
      </w:pPr>
      <w:r w:rsidRPr="00420F9E">
        <w:rPr>
          <w:b/>
          <w:sz w:val="18"/>
          <w:szCs w:val="18"/>
        </w:rPr>
        <w:t>8.1. Formación académica:</w:t>
      </w:r>
    </w:p>
    <w:p w:rsidR="00BE4102" w:rsidRPr="00420F9E" w:rsidRDefault="00BE4102" w:rsidP="00BE4102">
      <w:pPr>
        <w:rPr>
          <w:b/>
          <w:sz w:val="18"/>
          <w:szCs w:val="18"/>
        </w:rPr>
      </w:pPr>
    </w:p>
    <w:p w:rsidR="00BE4102" w:rsidRDefault="00BE4102" w:rsidP="00BE4102">
      <w:pPr>
        <w:widowControl w:val="0"/>
        <w:autoSpaceDE w:val="0"/>
        <w:autoSpaceDN w:val="0"/>
        <w:adjustRightInd w:val="0"/>
        <w:rPr>
          <w:sz w:val="18"/>
          <w:szCs w:val="18"/>
        </w:rPr>
      </w:pPr>
      <w:r w:rsidRPr="00420F9E">
        <w:rPr>
          <w:sz w:val="18"/>
          <w:szCs w:val="18"/>
        </w:rPr>
        <w:t xml:space="preserve">Los docentes deben poseer título en </w:t>
      </w:r>
      <w:r w:rsidR="00D05627" w:rsidRPr="00420F9E">
        <w:rPr>
          <w:sz w:val="18"/>
          <w:szCs w:val="18"/>
        </w:rPr>
        <w:t>Provisión Nacional</w:t>
      </w:r>
      <w:r w:rsidR="00D05627">
        <w:rPr>
          <w:sz w:val="18"/>
          <w:szCs w:val="18"/>
        </w:rPr>
        <w:t xml:space="preserve"> o Título Profesional</w:t>
      </w:r>
      <w:r w:rsidRPr="00420F9E">
        <w:rPr>
          <w:sz w:val="18"/>
          <w:szCs w:val="18"/>
        </w:rPr>
        <w:t xml:space="preserve"> a nivel de licenciatura </w:t>
      </w:r>
      <w:r w:rsidR="00D05627">
        <w:rPr>
          <w:sz w:val="18"/>
          <w:szCs w:val="18"/>
        </w:rPr>
        <w:t>con</w:t>
      </w:r>
      <w:r w:rsidRPr="00420F9E">
        <w:rPr>
          <w:sz w:val="18"/>
          <w:szCs w:val="18"/>
        </w:rPr>
        <w:t xml:space="preserve"> pos</w:t>
      </w:r>
      <w:r w:rsidR="00716342" w:rsidRPr="00420F9E">
        <w:rPr>
          <w:sz w:val="18"/>
          <w:szCs w:val="18"/>
        </w:rPr>
        <w:t>t</w:t>
      </w:r>
      <w:r w:rsidRPr="00420F9E">
        <w:rPr>
          <w:sz w:val="18"/>
          <w:szCs w:val="18"/>
        </w:rPr>
        <w:t xml:space="preserve">grado </w:t>
      </w:r>
      <w:r w:rsidR="00032CFD">
        <w:rPr>
          <w:sz w:val="18"/>
          <w:szCs w:val="18"/>
        </w:rPr>
        <w:t>en</w:t>
      </w:r>
      <w:r w:rsidR="00D05627">
        <w:rPr>
          <w:sz w:val="18"/>
          <w:szCs w:val="18"/>
        </w:rPr>
        <w:t xml:space="preserve"> </w:t>
      </w:r>
      <w:r w:rsidRPr="00420F9E">
        <w:rPr>
          <w:sz w:val="18"/>
          <w:szCs w:val="18"/>
        </w:rPr>
        <w:t xml:space="preserve">(deseable) </w:t>
      </w:r>
    </w:p>
    <w:p w:rsidR="00032CFD" w:rsidRPr="00420F9E" w:rsidRDefault="00032CFD" w:rsidP="00BE4102">
      <w:pPr>
        <w:widowControl w:val="0"/>
        <w:autoSpaceDE w:val="0"/>
        <w:autoSpaceDN w:val="0"/>
        <w:adjustRightInd w:val="0"/>
        <w:rPr>
          <w:sz w:val="18"/>
          <w:szCs w:val="18"/>
        </w:rPr>
      </w:pPr>
    </w:p>
    <w:p w:rsidR="00BE4102" w:rsidRPr="00420F9E" w:rsidRDefault="00BE4102" w:rsidP="00BE4102">
      <w:pPr>
        <w:widowControl w:val="0"/>
        <w:autoSpaceDE w:val="0"/>
        <w:autoSpaceDN w:val="0"/>
        <w:adjustRightInd w:val="0"/>
        <w:ind w:left="900"/>
        <w:rPr>
          <w:b/>
          <w:sz w:val="18"/>
          <w:szCs w:val="18"/>
        </w:rPr>
      </w:pPr>
    </w:p>
    <w:p w:rsidR="00BE4102" w:rsidRPr="00420F9E" w:rsidRDefault="00BE4102" w:rsidP="00BE4102">
      <w:pPr>
        <w:rPr>
          <w:b/>
          <w:sz w:val="18"/>
          <w:szCs w:val="18"/>
        </w:rPr>
      </w:pPr>
      <w:r w:rsidRPr="00420F9E">
        <w:rPr>
          <w:b/>
          <w:sz w:val="18"/>
          <w:szCs w:val="18"/>
        </w:rPr>
        <w:t>8.2. Experiencia general:</w:t>
      </w:r>
    </w:p>
    <w:p w:rsidR="00BE4102" w:rsidRPr="00420F9E" w:rsidRDefault="00BE4102" w:rsidP="00BE4102">
      <w:pPr>
        <w:rPr>
          <w:b/>
          <w:sz w:val="18"/>
          <w:szCs w:val="18"/>
        </w:rPr>
      </w:pPr>
      <w:r w:rsidRPr="00420F9E">
        <w:rPr>
          <w:b/>
          <w:sz w:val="18"/>
          <w:szCs w:val="18"/>
        </w:rPr>
        <w:t xml:space="preserve"> </w:t>
      </w:r>
    </w:p>
    <w:p w:rsidR="00BE4102" w:rsidRPr="00420F9E" w:rsidRDefault="00BE4102" w:rsidP="00D6543A">
      <w:pPr>
        <w:widowControl w:val="0"/>
        <w:autoSpaceDE w:val="0"/>
        <w:autoSpaceDN w:val="0"/>
        <w:adjustRightInd w:val="0"/>
        <w:rPr>
          <w:sz w:val="18"/>
          <w:szCs w:val="18"/>
        </w:rPr>
      </w:pPr>
      <w:r w:rsidRPr="00420F9E">
        <w:rPr>
          <w:sz w:val="18"/>
          <w:szCs w:val="18"/>
        </w:rPr>
        <w:t>Tres años en el ejercicio de su profesión.</w:t>
      </w:r>
    </w:p>
    <w:p w:rsidR="00BE4102" w:rsidRPr="00420F9E" w:rsidRDefault="00BE4102" w:rsidP="00BE4102">
      <w:pPr>
        <w:ind w:left="540"/>
        <w:jc w:val="both"/>
        <w:rPr>
          <w:sz w:val="18"/>
          <w:szCs w:val="18"/>
        </w:rPr>
      </w:pPr>
    </w:p>
    <w:p w:rsidR="00BE4102" w:rsidRPr="00420F9E" w:rsidRDefault="00BE4102" w:rsidP="00BE4102">
      <w:pPr>
        <w:rPr>
          <w:b/>
          <w:sz w:val="18"/>
          <w:szCs w:val="18"/>
        </w:rPr>
      </w:pPr>
      <w:r w:rsidRPr="00420F9E">
        <w:rPr>
          <w:b/>
          <w:sz w:val="18"/>
          <w:szCs w:val="18"/>
        </w:rPr>
        <w:t>8.3.</w:t>
      </w:r>
      <w:r w:rsidRPr="00420F9E">
        <w:rPr>
          <w:sz w:val="18"/>
          <w:szCs w:val="18"/>
        </w:rPr>
        <w:t xml:space="preserve"> </w:t>
      </w:r>
      <w:r w:rsidRPr="00420F9E">
        <w:rPr>
          <w:b/>
          <w:sz w:val="18"/>
          <w:szCs w:val="18"/>
        </w:rPr>
        <w:t xml:space="preserve">Experiencia específica: </w:t>
      </w:r>
    </w:p>
    <w:p w:rsidR="00BE4102" w:rsidRPr="00420F9E" w:rsidRDefault="00BE4102" w:rsidP="00BE4102">
      <w:pPr>
        <w:rPr>
          <w:sz w:val="18"/>
          <w:szCs w:val="18"/>
        </w:rPr>
      </w:pPr>
      <w:r w:rsidRPr="00420F9E">
        <w:rPr>
          <w:sz w:val="18"/>
          <w:szCs w:val="18"/>
        </w:rPr>
        <w:t xml:space="preserve"> </w:t>
      </w:r>
    </w:p>
    <w:p w:rsidR="00BE4102" w:rsidRPr="00420F9E" w:rsidRDefault="00BE4102" w:rsidP="00D6543A">
      <w:pPr>
        <w:widowControl w:val="0"/>
        <w:autoSpaceDE w:val="0"/>
        <w:autoSpaceDN w:val="0"/>
        <w:adjustRightInd w:val="0"/>
        <w:rPr>
          <w:sz w:val="18"/>
          <w:szCs w:val="18"/>
        </w:rPr>
      </w:pPr>
      <w:r w:rsidRPr="00420F9E">
        <w:rPr>
          <w:sz w:val="18"/>
          <w:szCs w:val="18"/>
        </w:rPr>
        <w:t xml:space="preserve">Experiencia certificable </w:t>
      </w:r>
      <w:r w:rsidR="005E09BE">
        <w:rPr>
          <w:sz w:val="18"/>
          <w:szCs w:val="18"/>
        </w:rPr>
        <w:t xml:space="preserve">de dos años </w:t>
      </w:r>
      <w:r w:rsidRPr="00420F9E">
        <w:rPr>
          <w:sz w:val="18"/>
          <w:szCs w:val="18"/>
        </w:rPr>
        <w:t xml:space="preserve">en </w:t>
      </w:r>
      <w:r w:rsidR="00D6543A" w:rsidRPr="00420F9E">
        <w:rPr>
          <w:sz w:val="18"/>
          <w:szCs w:val="18"/>
        </w:rPr>
        <w:t xml:space="preserve">el ejercicio de </w:t>
      </w:r>
      <w:r w:rsidRPr="00420F9E">
        <w:rPr>
          <w:sz w:val="18"/>
          <w:szCs w:val="18"/>
        </w:rPr>
        <w:t xml:space="preserve">la docencia o enseñanza universitaria. </w:t>
      </w:r>
    </w:p>
    <w:p w:rsidR="00BE4102" w:rsidRPr="00420F9E" w:rsidRDefault="00BE4102" w:rsidP="00BE4102">
      <w:pPr>
        <w:rPr>
          <w:sz w:val="18"/>
          <w:szCs w:val="18"/>
        </w:rPr>
      </w:pPr>
    </w:p>
    <w:p w:rsidR="00BE4102" w:rsidRPr="00420F9E" w:rsidRDefault="00BE4102" w:rsidP="00BE4102">
      <w:pPr>
        <w:rPr>
          <w:b/>
          <w:sz w:val="18"/>
          <w:szCs w:val="18"/>
        </w:rPr>
      </w:pPr>
      <w:r w:rsidRPr="00420F9E">
        <w:rPr>
          <w:b/>
          <w:sz w:val="18"/>
          <w:szCs w:val="18"/>
        </w:rPr>
        <w:t xml:space="preserve">8.4. Condiciones personales: </w:t>
      </w:r>
    </w:p>
    <w:p w:rsidR="00BE4102" w:rsidRPr="00420F9E" w:rsidRDefault="00BE4102" w:rsidP="00BE4102">
      <w:pPr>
        <w:rPr>
          <w:b/>
          <w:sz w:val="18"/>
          <w:szCs w:val="18"/>
        </w:rPr>
      </w:pPr>
      <w:r w:rsidRPr="00420F9E">
        <w:rPr>
          <w:b/>
          <w:sz w:val="18"/>
          <w:szCs w:val="18"/>
        </w:rPr>
        <w:t xml:space="preserve"> </w:t>
      </w:r>
    </w:p>
    <w:p w:rsidR="00BE4102" w:rsidRPr="00A9247D" w:rsidRDefault="00BE4102" w:rsidP="00BE4102">
      <w:pPr>
        <w:numPr>
          <w:ilvl w:val="0"/>
          <w:numId w:val="43"/>
        </w:numPr>
        <w:tabs>
          <w:tab w:val="left" w:pos="900"/>
        </w:tabs>
        <w:ind w:left="900"/>
        <w:jc w:val="both"/>
        <w:rPr>
          <w:sz w:val="18"/>
          <w:szCs w:val="18"/>
        </w:rPr>
      </w:pPr>
      <w:r w:rsidRPr="00420F9E">
        <w:rPr>
          <w:sz w:val="18"/>
          <w:szCs w:val="18"/>
          <w:lang w:val="es-ES_tradnl"/>
        </w:rPr>
        <w:t xml:space="preserve">Capacidad de trabajo en equipo </w:t>
      </w:r>
    </w:p>
    <w:p w:rsidR="00A9247D" w:rsidRPr="00420F9E" w:rsidRDefault="00A9247D" w:rsidP="00BE4102">
      <w:pPr>
        <w:numPr>
          <w:ilvl w:val="0"/>
          <w:numId w:val="43"/>
        </w:numPr>
        <w:tabs>
          <w:tab w:val="left" w:pos="900"/>
        </w:tabs>
        <w:ind w:left="900"/>
        <w:jc w:val="both"/>
        <w:rPr>
          <w:sz w:val="18"/>
          <w:szCs w:val="18"/>
        </w:rPr>
      </w:pPr>
      <w:r>
        <w:rPr>
          <w:sz w:val="18"/>
          <w:szCs w:val="18"/>
          <w:lang w:val="es-ES_tradnl"/>
        </w:rPr>
        <w:t>Motivación e Innovación en el desempeño de sus funciones</w:t>
      </w:r>
    </w:p>
    <w:p w:rsidR="00BE4102" w:rsidRPr="00420F9E" w:rsidRDefault="00BE4102" w:rsidP="00BE4102">
      <w:pPr>
        <w:numPr>
          <w:ilvl w:val="0"/>
          <w:numId w:val="43"/>
        </w:numPr>
        <w:tabs>
          <w:tab w:val="left" w:pos="900"/>
        </w:tabs>
        <w:ind w:left="900"/>
        <w:jc w:val="both"/>
        <w:rPr>
          <w:sz w:val="18"/>
          <w:szCs w:val="18"/>
        </w:rPr>
      </w:pPr>
      <w:r w:rsidRPr="00420F9E">
        <w:rPr>
          <w:sz w:val="18"/>
          <w:szCs w:val="18"/>
          <w:lang w:val="es-ES_tradnl"/>
        </w:rPr>
        <w:t>Experiencia de vida comunitaria</w:t>
      </w:r>
    </w:p>
    <w:p w:rsidR="00BE4102" w:rsidRPr="00420F9E" w:rsidRDefault="00BE4102" w:rsidP="00BE4102">
      <w:pPr>
        <w:numPr>
          <w:ilvl w:val="0"/>
          <w:numId w:val="43"/>
        </w:numPr>
        <w:tabs>
          <w:tab w:val="left" w:pos="900"/>
        </w:tabs>
        <w:ind w:left="900"/>
        <w:jc w:val="both"/>
        <w:rPr>
          <w:sz w:val="18"/>
          <w:szCs w:val="18"/>
        </w:rPr>
      </w:pPr>
      <w:r w:rsidRPr="00420F9E">
        <w:rPr>
          <w:sz w:val="18"/>
          <w:szCs w:val="18"/>
        </w:rPr>
        <w:t>Disponibilidad para trabajos en horarios extraordinarios</w:t>
      </w:r>
    </w:p>
    <w:p w:rsidR="00BE4102" w:rsidRPr="00420F9E" w:rsidRDefault="00BE4102" w:rsidP="00BE4102">
      <w:pPr>
        <w:numPr>
          <w:ilvl w:val="0"/>
          <w:numId w:val="5"/>
        </w:numPr>
        <w:tabs>
          <w:tab w:val="clear" w:pos="720"/>
          <w:tab w:val="left" w:pos="-1440"/>
          <w:tab w:val="left" w:pos="900"/>
        </w:tabs>
        <w:ind w:left="900"/>
        <w:jc w:val="both"/>
        <w:rPr>
          <w:sz w:val="18"/>
          <w:szCs w:val="18"/>
        </w:rPr>
      </w:pPr>
      <w:r w:rsidRPr="00420F9E">
        <w:rPr>
          <w:sz w:val="18"/>
          <w:szCs w:val="18"/>
          <w:lang w:val="es-ES_tradnl"/>
        </w:rPr>
        <w:t>Alto grado de responsabilidad, puntualidad, honestidad y cordialidad en el desempeño de sus funciones.</w:t>
      </w:r>
    </w:p>
    <w:p w:rsidR="00BE4102" w:rsidRPr="00420F9E" w:rsidRDefault="00BE4102" w:rsidP="00BE4102">
      <w:pPr>
        <w:numPr>
          <w:ilvl w:val="0"/>
          <w:numId w:val="5"/>
        </w:numPr>
        <w:tabs>
          <w:tab w:val="clear" w:pos="720"/>
          <w:tab w:val="left" w:pos="-1440"/>
          <w:tab w:val="left" w:pos="900"/>
        </w:tabs>
        <w:ind w:left="900"/>
        <w:jc w:val="both"/>
        <w:rPr>
          <w:sz w:val="18"/>
          <w:szCs w:val="18"/>
          <w:lang w:val="es-ES_tradnl"/>
        </w:rPr>
      </w:pPr>
      <w:r w:rsidRPr="00420F9E">
        <w:rPr>
          <w:sz w:val="18"/>
          <w:szCs w:val="18"/>
        </w:rPr>
        <w:lastRenderedPageBreak/>
        <w:t>Bu</w:t>
      </w:r>
      <w:r w:rsidR="00A9247D">
        <w:rPr>
          <w:sz w:val="18"/>
          <w:szCs w:val="18"/>
        </w:rPr>
        <w:t>enas relaciones interpersonales.</w:t>
      </w:r>
    </w:p>
    <w:p w:rsidR="00BE4102" w:rsidRDefault="00BE4102" w:rsidP="00BE4102">
      <w:pPr>
        <w:numPr>
          <w:ilvl w:val="0"/>
          <w:numId w:val="5"/>
        </w:numPr>
        <w:tabs>
          <w:tab w:val="clear" w:pos="720"/>
          <w:tab w:val="left" w:pos="-1440"/>
          <w:tab w:val="left" w:pos="900"/>
        </w:tabs>
        <w:ind w:left="900"/>
        <w:jc w:val="both"/>
        <w:rPr>
          <w:sz w:val="18"/>
          <w:szCs w:val="18"/>
        </w:rPr>
      </w:pPr>
      <w:r w:rsidRPr="00420F9E">
        <w:rPr>
          <w:sz w:val="18"/>
          <w:szCs w:val="18"/>
        </w:rPr>
        <w:t xml:space="preserve">Sensibilidad y compromiso </w:t>
      </w:r>
      <w:r w:rsidR="00A9247D">
        <w:rPr>
          <w:sz w:val="18"/>
          <w:szCs w:val="18"/>
        </w:rPr>
        <w:t xml:space="preserve">social, </w:t>
      </w:r>
      <w:r w:rsidRPr="00420F9E">
        <w:rPr>
          <w:sz w:val="18"/>
          <w:szCs w:val="18"/>
        </w:rPr>
        <w:t>co</w:t>
      </w:r>
      <w:r w:rsidR="00A9247D">
        <w:rPr>
          <w:sz w:val="18"/>
          <w:szCs w:val="18"/>
        </w:rPr>
        <w:t>n la sabiduría indígena quechua y la madre tierra.</w:t>
      </w:r>
    </w:p>
    <w:p w:rsidR="00BE4102" w:rsidRPr="00420F9E" w:rsidRDefault="00BE4102" w:rsidP="00BE4102">
      <w:pPr>
        <w:jc w:val="both"/>
        <w:rPr>
          <w:sz w:val="18"/>
          <w:szCs w:val="18"/>
        </w:rPr>
      </w:pPr>
    </w:p>
    <w:p w:rsidR="00BE4102" w:rsidRPr="00420F9E" w:rsidRDefault="00BE4102" w:rsidP="00BE4102">
      <w:pPr>
        <w:numPr>
          <w:ilvl w:val="0"/>
          <w:numId w:val="28"/>
        </w:numPr>
        <w:tabs>
          <w:tab w:val="num" w:pos="644"/>
        </w:tabs>
        <w:jc w:val="both"/>
        <w:rPr>
          <w:b/>
          <w:sz w:val="18"/>
          <w:szCs w:val="18"/>
        </w:rPr>
      </w:pPr>
      <w:r w:rsidRPr="00420F9E">
        <w:rPr>
          <w:b/>
          <w:sz w:val="18"/>
          <w:szCs w:val="18"/>
        </w:rPr>
        <w:t>CONOCIMIENTOS</w:t>
      </w:r>
    </w:p>
    <w:p w:rsidR="00BE4102" w:rsidRPr="00420F9E" w:rsidRDefault="00BE4102" w:rsidP="00BE4102">
      <w:pPr>
        <w:jc w:val="both"/>
        <w:rPr>
          <w:b/>
          <w:sz w:val="18"/>
          <w:szCs w:val="18"/>
        </w:rPr>
      </w:pPr>
    </w:p>
    <w:p w:rsidR="00BE4102" w:rsidRPr="00420F9E" w:rsidRDefault="00BE4102" w:rsidP="00BE4102">
      <w:pPr>
        <w:jc w:val="both"/>
        <w:rPr>
          <w:sz w:val="18"/>
          <w:szCs w:val="18"/>
        </w:rPr>
      </w:pPr>
      <w:r w:rsidRPr="00420F9E">
        <w:rPr>
          <w:sz w:val="18"/>
          <w:szCs w:val="18"/>
        </w:rPr>
        <w:t xml:space="preserve">Los docentes deben contar con sólidos conocimientos en:   </w:t>
      </w:r>
    </w:p>
    <w:p w:rsidR="00BE4102" w:rsidRPr="00420F9E" w:rsidRDefault="00BE4102" w:rsidP="00BE4102">
      <w:pPr>
        <w:tabs>
          <w:tab w:val="left" w:pos="900"/>
        </w:tabs>
        <w:jc w:val="both"/>
        <w:rPr>
          <w:sz w:val="18"/>
          <w:szCs w:val="18"/>
        </w:rPr>
      </w:pPr>
    </w:p>
    <w:p w:rsidR="00BE4102" w:rsidRPr="00420F9E" w:rsidRDefault="00BE4102" w:rsidP="00BE4102">
      <w:pPr>
        <w:numPr>
          <w:ilvl w:val="0"/>
          <w:numId w:val="6"/>
        </w:numPr>
        <w:tabs>
          <w:tab w:val="left" w:pos="900"/>
        </w:tabs>
        <w:ind w:left="900"/>
        <w:jc w:val="both"/>
        <w:rPr>
          <w:sz w:val="18"/>
          <w:szCs w:val="18"/>
        </w:rPr>
      </w:pPr>
      <w:r w:rsidRPr="00420F9E">
        <w:rPr>
          <w:sz w:val="18"/>
          <w:szCs w:val="18"/>
        </w:rPr>
        <w:t>La/s asignatura/s a la que postula</w:t>
      </w:r>
    </w:p>
    <w:p w:rsidR="00BE4102" w:rsidRPr="00420F9E" w:rsidRDefault="00BE4102" w:rsidP="00BE4102">
      <w:pPr>
        <w:numPr>
          <w:ilvl w:val="0"/>
          <w:numId w:val="6"/>
        </w:numPr>
        <w:tabs>
          <w:tab w:val="left" w:pos="900"/>
        </w:tabs>
        <w:ind w:left="900"/>
        <w:jc w:val="both"/>
        <w:rPr>
          <w:sz w:val="18"/>
          <w:szCs w:val="18"/>
        </w:rPr>
      </w:pPr>
      <w:r w:rsidRPr="00420F9E">
        <w:rPr>
          <w:sz w:val="18"/>
          <w:szCs w:val="18"/>
        </w:rPr>
        <w:t>Didáctica de la educación superior</w:t>
      </w:r>
    </w:p>
    <w:p w:rsidR="00BE4102" w:rsidRPr="00420F9E" w:rsidRDefault="00BE4102" w:rsidP="00BE4102">
      <w:pPr>
        <w:numPr>
          <w:ilvl w:val="0"/>
          <w:numId w:val="6"/>
        </w:numPr>
        <w:tabs>
          <w:tab w:val="left" w:pos="900"/>
        </w:tabs>
        <w:ind w:left="900"/>
        <w:jc w:val="both"/>
        <w:rPr>
          <w:sz w:val="18"/>
          <w:szCs w:val="18"/>
        </w:rPr>
      </w:pPr>
      <w:r w:rsidRPr="00420F9E">
        <w:rPr>
          <w:sz w:val="18"/>
          <w:szCs w:val="18"/>
        </w:rPr>
        <w:t>Elaboración, ejecución y evaluación de proyectos de investigación, producción, vigorización cultural e innovación.</w:t>
      </w:r>
    </w:p>
    <w:p w:rsidR="00BE4102" w:rsidRPr="00420F9E" w:rsidRDefault="00BE4102" w:rsidP="00BE4102">
      <w:pPr>
        <w:numPr>
          <w:ilvl w:val="0"/>
          <w:numId w:val="6"/>
        </w:numPr>
        <w:tabs>
          <w:tab w:val="left" w:pos="-1440"/>
          <w:tab w:val="left" w:pos="900"/>
        </w:tabs>
        <w:ind w:left="900"/>
        <w:jc w:val="both"/>
        <w:rPr>
          <w:sz w:val="18"/>
          <w:szCs w:val="18"/>
          <w:lang w:val="es-ES_tradnl"/>
        </w:rPr>
      </w:pPr>
      <w:r w:rsidRPr="00420F9E">
        <w:rPr>
          <w:sz w:val="18"/>
          <w:szCs w:val="18"/>
          <w:lang w:val="es-ES_tradnl"/>
        </w:rPr>
        <w:t>Lenguas originarias: manejo oral y escrito de la lengua originaria quechua (deseable y valorable).</w:t>
      </w:r>
    </w:p>
    <w:p w:rsidR="00BE4102" w:rsidRPr="00420F9E" w:rsidRDefault="00BE4102" w:rsidP="00BE4102">
      <w:pPr>
        <w:numPr>
          <w:ilvl w:val="0"/>
          <w:numId w:val="6"/>
        </w:numPr>
        <w:tabs>
          <w:tab w:val="left" w:pos="900"/>
        </w:tabs>
        <w:ind w:left="900"/>
        <w:jc w:val="both"/>
        <w:rPr>
          <w:sz w:val="18"/>
          <w:szCs w:val="18"/>
        </w:rPr>
      </w:pPr>
      <w:r w:rsidRPr="00420F9E">
        <w:rPr>
          <w:sz w:val="18"/>
          <w:szCs w:val="18"/>
        </w:rPr>
        <w:t>Cosmovisión de culturas originarias del país en general y de la quechua en particular.</w:t>
      </w:r>
    </w:p>
    <w:p w:rsidR="00BE4102" w:rsidRPr="00992F28" w:rsidRDefault="00BE4102" w:rsidP="00BE4102">
      <w:pPr>
        <w:numPr>
          <w:ilvl w:val="0"/>
          <w:numId w:val="6"/>
        </w:numPr>
        <w:tabs>
          <w:tab w:val="left" w:pos="900"/>
        </w:tabs>
        <w:ind w:left="900"/>
        <w:jc w:val="both"/>
        <w:rPr>
          <w:color w:val="FF0000"/>
          <w:sz w:val="18"/>
          <w:szCs w:val="18"/>
        </w:rPr>
      </w:pPr>
      <w:r w:rsidRPr="00420F9E">
        <w:rPr>
          <w:sz w:val="18"/>
          <w:szCs w:val="18"/>
        </w:rPr>
        <w:t>Manejo de procesadores de textos y hojas electrónicas.</w:t>
      </w:r>
    </w:p>
    <w:p w:rsidR="00992F28" w:rsidRPr="00420F9E" w:rsidRDefault="00992F28" w:rsidP="00BE4102">
      <w:pPr>
        <w:numPr>
          <w:ilvl w:val="0"/>
          <w:numId w:val="6"/>
        </w:numPr>
        <w:tabs>
          <w:tab w:val="left" w:pos="900"/>
        </w:tabs>
        <w:ind w:left="900"/>
        <w:jc w:val="both"/>
        <w:rPr>
          <w:color w:val="FF0000"/>
          <w:sz w:val="18"/>
          <w:szCs w:val="18"/>
        </w:rPr>
      </w:pPr>
      <w:r>
        <w:rPr>
          <w:sz w:val="18"/>
          <w:szCs w:val="18"/>
        </w:rPr>
        <w:t xml:space="preserve">Leyes y normativas sobre Gestión Pública, Madre Tierra, Medio Ambiente, Racismo y toda forma de discriminación, </w:t>
      </w:r>
      <w:proofErr w:type="spellStart"/>
      <w:r>
        <w:rPr>
          <w:sz w:val="18"/>
          <w:szCs w:val="18"/>
        </w:rPr>
        <w:t>Aveliño</w:t>
      </w:r>
      <w:proofErr w:type="spellEnd"/>
      <w:r>
        <w:rPr>
          <w:sz w:val="18"/>
          <w:szCs w:val="18"/>
        </w:rPr>
        <w:t xml:space="preserve"> </w:t>
      </w:r>
      <w:proofErr w:type="spellStart"/>
      <w:r>
        <w:rPr>
          <w:sz w:val="18"/>
          <w:szCs w:val="18"/>
        </w:rPr>
        <w:t>Siñañi</w:t>
      </w:r>
      <w:proofErr w:type="spellEnd"/>
      <w:r>
        <w:rPr>
          <w:sz w:val="18"/>
          <w:szCs w:val="18"/>
        </w:rPr>
        <w:t xml:space="preserve">, </w:t>
      </w:r>
      <w:proofErr w:type="spellStart"/>
      <w:r>
        <w:rPr>
          <w:sz w:val="18"/>
          <w:szCs w:val="18"/>
        </w:rPr>
        <w:t>Elizardo</w:t>
      </w:r>
      <w:proofErr w:type="spellEnd"/>
      <w:r>
        <w:rPr>
          <w:sz w:val="18"/>
          <w:szCs w:val="18"/>
        </w:rPr>
        <w:t xml:space="preserve"> Pérez y Sistema de Planificación Integral.</w:t>
      </w:r>
    </w:p>
    <w:p w:rsidR="00BE4102" w:rsidRPr="00420F9E" w:rsidRDefault="00BE4102" w:rsidP="00BE4102">
      <w:pPr>
        <w:rPr>
          <w:sz w:val="18"/>
          <w:szCs w:val="18"/>
        </w:rPr>
      </w:pPr>
    </w:p>
    <w:p w:rsidR="00BE4102" w:rsidRPr="00420F9E" w:rsidRDefault="00BE4102" w:rsidP="00BE4102">
      <w:pPr>
        <w:numPr>
          <w:ilvl w:val="0"/>
          <w:numId w:val="28"/>
        </w:numPr>
        <w:tabs>
          <w:tab w:val="num" w:pos="644"/>
        </w:tabs>
        <w:jc w:val="both"/>
        <w:rPr>
          <w:b/>
          <w:sz w:val="18"/>
          <w:szCs w:val="18"/>
        </w:rPr>
      </w:pPr>
      <w:r w:rsidRPr="00420F9E">
        <w:rPr>
          <w:b/>
          <w:sz w:val="18"/>
          <w:szCs w:val="18"/>
        </w:rPr>
        <w:t xml:space="preserve">POSTULACIONES </w:t>
      </w:r>
    </w:p>
    <w:p w:rsidR="00BE4102" w:rsidRPr="00420F9E" w:rsidRDefault="00BE4102" w:rsidP="00BE4102">
      <w:pPr>
        <w:ind w:left="360"/>
        <w:jc w:val="both"/>
        <w:rPr>
          <w:b/>
          <w:sz w:val="18"/>
          <w:szCs w:val="18"/>
        </w:rPr>
      </w:pPr>
    </w:p>
    <w:p w:rsidR="00294034" w:rsidRPr="00420F9E" w:rsidRDefault="00BE4102" w:rsidP="00BE4102">
      <w:pPr>
        <w:jc w:val="both"/>
        <w:rPr>
          <w:sz w:val="18"/>
          <w:szCs w:val="18"/>
        </w:rPr>
      </w:pPr>
      <w:r w:rsidRPr="00420F9E">
        <w:rPr>
          <w:sz w:val="18"/>
          <w:szCs w:val="18"/>
        </w:rPr>
        <w:t xml:space="preserve">Todas las postulaciones serán </w:t>
      </w:r>
      <w:proofErr w:type="spellStart"/>
      <w:r w:rsidRPr="00420F9E">
        <w:rPr>
          <w:sz w:val="18"/>
          <w:szCs w:val="18"/>
        </w:rPr>
        <w:t>r</w:t>
      </w:r>
      <w:r w:rsidR="00BE538D" w:rsidRPr="00420F9E">
        <w:rPr>
          <w:sz w:val="18"/>
          <w:szCs w:val="18"/>
        </w:rPr>
        <w:t>ecepcionadas</w:t>
      </w:r>
      <w:proofErr w:type="spellEnd"/>
      <w:r w:rsidR="00BE538D" w:rsidRPr="00420F9E">
        <w:rPr>
          <w:sz w:val="18"/>
          <w:szCs w:val="18"/>
        </w:rPr>
        <w:t xml:space="preserve"> máximo hasta las 18:</w:t>
      </w:r>
      <w:r w:rsidRPr="00420F9E">
        <w:rPr>
          <w:sz w:val="18"/>
          <w:szCs w:val="18"/>
        </w:rPr>
        <w:t xml:space="preserve">00 horas del </w:t>
      </w:r>
      <w:r w:rsidR="0089481E">
        <w:rPr>
          <w:sz w:val="18"/>
          <w:szCs w:val="18"/>
        </w:rPr>
        <w:t>día lunes</w:t>
      </w:r>
      <w:r w:rsidR="001817F7">
        <w:rPr>
          <w:sz w:val="18"/>
          <w:szCs w:val="18"/>
        </w:rPr>
        <w:t xml:space="preserve"> 11</w:t>
      </w:r>
      <w:r w:rsidR="007E3406" w:rsidRPr="00420F9E">
        <w:rPr>
          <w:sz w:val="18"/>
          <w:szCs w:val="18"/>
        </w:rPr>
        <w:t xml:space="preserve"> de </w:t>
      </w:r>
      <w:r w:rsidR="001817F7">
        <w:rPr>
          <w:sz w:val="18"/>
          <w:szCs w:val="18"/>
        </w:rPr>
        <w:t>Febrero</w:t>
      </w:r>
      <w:r w:rsidR="007E3406" w:rsidRPr="00420F9E">
        <w:rPr>
          <w:sz w:val="18"/>
          <w:szCs w:val="18"/>
        </w:rPr>
        <w:t xml:space="preserve"> de 2019</w:t>
      </w:r>
      <w:r w:rsidRPr="00420F9E">
        <w:rPr>
          <w:sz w:val="18"/>
          <w:szCs w:val="18"/>
        </w:rPr>
        <w:t xml:space="preserve">. </w:t>
      </w:r>
    </w:p>
    <w:p w:rsidR="00F2083A" w:rsidRPr="00420F9E" w:rsidRDefault="00F2083A" w:rsidP="00BE4102">
      <w:pPr>
        <w:jc w:val="both"/>
        <w:rPr>
          <w:sz w:val="18"/>
          <w:szCs w:val="18"/>
        </w:rPr>
      </w:pPr>
    </w:p>
    <w:p w:rsidR="00BE4102" w:rsidRPr="00420F9E" w:rsidRDefault="00BE4102" w:rsidP="00BE4102">
      <w:pPr>
        <w:numPr>
          <w:ilvl w:val="0"/>
          <w:numId w:val="28"/>
        </w:numPr>
        <w:tabs>
          <w:tab w:val="num" w:pos="644"/>
        </w:tabs>
        <w:jc w:val="both"/>
        <w:rPr>
          <w:b/>
          <w:sz w:val="18"/>
          <w:szCs w:val="18"/>
        </w:rPr>
      </w:pPr>
      <w:r w:rsidRPr="00420F9E">
        <w:rPr>
          <w:b/>
          <w:sz w:val="18"/>
          <w:szCs w:val="18"/>
        </w:rPr>
        <w:t xml:space="preserve">INVALIDACIÓN DE LAS POSTULACIONES </w:t>
      </w:r>
    </w:p>
    <w:p w:rsidR="00BE4102" w:rsidRPr="00420F9E" w:rsidRDefault="00BE4102" w:rsidP="00BE4102">
      <w:pPr>
        <w:jc w:val="both"/>
        <w:rPr>
          <w:b/>
          <w:sz w:val="18"/>
          <w:szCs w:val="18"/>
        </w:rPr>
      </w:pPr>
    </w:p>
    <w:p w:rsidR="00BE4102" w:rsidRPr="00420F9E" w:rsidRDefault="00BE4102" w:rsidP="00BE4102">
      <w:pPr>
        <w:autoSpaceDE w:val="0"/>
        <w:autoSpaceDN w:val="0"/>
        <w:adjustRightInd w:val="0"/>
        <w:jc w:val="both"/>
        <w:rPr>
          <w:color w:val="000000"/>
          <w:sz w:val="18"/>
          <w:szCs w:val="18"/>
        </w:rPr>
      </w:pPr>
      <w:r w:rsidRPr="00420F9E">
        <w:rPr>
          <w:color w:val="000000"/>
          <w:sz w:val="18"/>
          <w:szCs w:val="18"/>
        </w:rPr>
        <w:t xml:space="preserve">Las postulaciones serán invalidadas cuando: </w:t>
      </w:r>
    </w:p>
    <w:p w:rsidR="00BE4102" w:rsidRPr="00420F9E" w:rsidRDefault="00BE4102" w:rsidP="00294034">
      <w:pPr>
        <w:pStyle w:val="Prrafodelista"/>
        <w:numPr>
          <w:ilvl w:val="0"/>
          <w:numId w:val="45"/>
        </w:numPr>
        <w:autoSpaceDE w:val="0"/>
        <w:autoSpaceDN w:val="0"/>
        <w:adjustRightInd w:val="0"/>
        <w:jc w:val="both"/>
        <w:rPr>
          <w:rFonts w:ascii="Times New Roman" w:hAnsi="Times New Roman"/>
          <w:color w:val="000000"/>
          <w:sz w:val="18"/>
          <w:szCs w:val="18"/>
        </w:rPr>
      </w:pPr>
      <w:r w:rsidRPr="00420F9E">
        <w:rPr>
          <w:rFonts w:ascii="Times New Roman" w:hAnsi="Times New Roman"/>
          <w:color w:val="000000"/>
          <w:sz w:val="18"/>
          <w:szCs w:val="18"/>
        </w:rPr>
        <w:t>La entrega de los documentos sean fuera del plazo indicado en la convocatoria pública N° 0</w:t>
      </w:r>
      <w:r w:rsidR="00CC3C4A">
        <w:rPr>
          <w:rFonts w:ascii="Times New Roman" w:hAnsi="Times New Roman"/>
          <w:color w:val="000000"/>
          <w:sz w:val="18"/>
          <w:szCs w:val="18"/>
        </w:rPr>
        <w:t>0</w:t>
      </w:r>
      <w:r w:rsidR="008D2675" w:rsidRPr="00420F9E">
        <w:rPr>
          <w:rFonts w:ascii="Times New Roman" w:hAnsi="Times New Roman"/>
          <w:color w:val="000000"/>
          <w:sz w:val="18"/>
          <w:szCs w:val="18"/>
        </w:rPr>
        <w:t>2/2019</w:t>
      </w:r>
      <w:r w:rsidRPr="00420F9E">
        <w:rPr>
          <w:rFonts w:ascii="Times New Roman" w:hAnsi="Times New Roman"/>
          <w:color w:val="000000"/>
          <w:sz w:val="18"/>
          <w:szCs w:val="18"/>
        </w:rPr>
        <w:t xml:space="preserve"> </w:t>
      </w:r>
    </w:p>
    <w:p w:rsidR="00BE4102" w:rsidRPr="00420F9E" w:rsidRDefault="00BE4102" w:rsidP="00294034">
      <w:pPr>
        <w:pStyle w:val="Prrafodelista"/>
        <w:numPr>
          <w:ilvl w:val="0"/>
          <w:numId w:val="45"/>
        </w:numPr>
        <w:autoSpaceDE w:val="0"/>
        <w:autoSpaceDN w:val="0"/>
        <w:adjustRightInd w:val="0"/>
        <w:jc w:val="both"/>
        <w:rPr>
          <w:rFonts w:ascii="Times New Roman" w:hAnsi="Times New Roman"/>
          <w:color w:val="000000"/>
          <w:sz w:val="18"/>
          <w:szCs w:val="18"/>
        </w:rPr>
      </w:pPr>
      <w:r w:rsidRPr="00420F9E">
        <w:rPr>
          <w:rFonts w:ascii="Times New Roman" w:hAnsi="Times New Roman"/>
          <w:color w:val="000000"/>
          <w:sz w:val="18"/>
          <w:szCs w:val="18"/>
        </w:rPr>
        <w:t xml:space="preserve">Incumplimiento u omisión en la presentación de cualquier documento requerido  según la convocatoria pública. </w:t>
      </w:r>
    </w:p>
    <w:p w:rsidR="00BE4102" w:rsidRPr="00420F9E" w:rsidRDefault="00BE4102" w:rsidP="00294034">
      <w:pPr>
        <w:pStyle w:val="Prrafodelista"/>
        <w:numPr>
          <w:ilvl w:val="0"/>
          <w:numId w:val="45"/>
        </w:numPr>
        <w:autoSpaceDE w:val="0"/>
        <w:autoSpaceDN w:val="0"/>
        <w:adjustRightInd w:val="0"/>
        <w:jc w:val="both"/>
        <w:rPr>
          <w:rFonts w:ascii="Times New Roman" w:hAnsi="Times New Roman"/>
          <w:color w:val="000000"/>
          <w:sz w:val="18"/>
          <w:szCs w:val="18"/>
        </w:rPr>
      </w:pPr>
      <w:r w:rsidRPr="00420F9E">
        <w:rPr>
          <w:rFonts w:ascii="Times New Roman" w:hAnsi="Times New Roman"/>
          <w:color w:val="000000"/>
          <w:sz w:val="18"/>
          <w:szCs w:val="18"/>
        </w:rPr>
        <w:t>Cuando la propuesta no cumpla con las condiciones establecidas seg</w:t>
      </w:r>
      <w:r w:rsidR="008D2675" w:rsidRPr="00420F9E">
        <w:rPr>
          <w:rFonts w:ascii="Times New Roman" w:hAnsi="Times New Roman"/>
          <w:color w:val="000000"/>
          <w:sz w:val="18"/>
          <w:szCs w:val="18"/>
        </w:rPr>
        <w:t xml:space="preserve">ún la convocatoria pública </w:t>
      </w:r>
      <w:r w:rsidR="00CC3C4A" w:rsidRPr="00CC3C4A">
        <w:rPr>
          <w:rFonts w:ascii="Times New Roman" w:hAnsi="Times New Roman"/>
          <w:color w:val="000000"/>
          <w:sz w:val="18"/>
          <w:szCs w:val="18"/>
        </w:rPr>
        <w:t>N° 00</w:t>
      </w:r>
      <w:r w:rsidR="008D2675" w:rsidRPr="00CC3C4A">
        <w:rPr>
          <w:rFonts w:ascii="Times New Roman" w:hAnsi="Times New Roman"/>
          <w:color w:val="000000"/>
          <w:sz w:val="18"/>
          <w:szCs w:val="18"/>
        </w:rPr>
        <w:t>2/2019</w:t>
      </w:r>
    </w:p>
    <w:p w:rsidR="009B2AF0" w:rsidRPr="00420F9E" w:rsidRDefault="00BE4102" w:rsidP="00294034">
      <w:pPr>
        <w:pStyle w:val="Prrafodelista"/>
        <w:numPr>
          <w:ilvl w:val="0"/>
          <w:numId w:val="45"/>
        </w:numPr>
        <w:autoSpaceDE w:val="0"/>
        <w:autoSpaceDN w:val="0"/>
        <w:adjustRightInd w:val="0"/>
        <w:jc w:val="both"/>
        <w:rPr>
          <w:rFonts w:ascii="Times New Roman" w:hAnsi="Times New Roman"/>
          <w:color w:val="000000"/>
          <w:sz w:val="18"/>
          <w:szCs w:val="18"/>
        </w:rPr>
      </w:pPr>
      <w:r w:rsidRPr="00420F9E">
        <w:rPr>
          <w:rFonts w:ascii="Times New Roman" w:hAnsi="Times New Roman"/>
          <w:color w:val="000000"/>
          <w:sz w:val="18"/>
          <w:szCs w:val="18"/>
        </w:rPr>
        <w:t xml:space="preserve">Si para la suscripción del contrato, la documentación original o fotocopia presentada no coincide con las fotocopias entregadas </w:t>
      </w:r>
      <w:r w:rsidR="00294034" w:rsidRPr="00420F9E">
        <w:rPr>
          <w:rFonts w:ascii="Times New Roman" w:hAnsi="Times New Roman"/>
          <w:color w:val="000000"/>
          <w:sz w:val="18"/>
          <w:szCs w:val="18"/>
        </w:rPr>
        <w:t>al momento de las postulaciones.</w:t>
      </w:r>
      <w:bookmarkStart w:id="0" w:name="_GoBack"/>
      <w:bookmarkEnd w:id="0"/>
    </w:p>
    <w:p w:rsidR="00554D85" w:rsidRPr="00420F9E" w:rsidRDefault="00D6543A" w:rsidP="00D6543A">
      <w:pPr>
        <w:jc w:val="right"/>
        <w:rPr>
          <w:sz w:val="18"/>
          <w:szCs w:val="18"/>
        </w:rPr>
      </w:pPr>
      <w:proofErr w:type="spellStart"/>
      <w:r w:rsidRPr="00420F9E">
        <w:rPr>
          <w:sz w:val="18"/>
          <w:szCs w:val="18"/>
        </w:rPr>
        <w:t>Chimore</w:t>
      </w:r>
      <w:proofErr w:type="spellEnd"/>
      <w:r w:rsidRPr="00420F9E">
        <w:rPr>
          <w:sz w:val="18"/>
          <w:szCs w:val="18"/>
        </w:rPr>
        <w:t xml:space="preserve"> </w:t>
      </w:r>
      <w:r w:rsidR="001817F7">
        <w:rPr>
          <w:sz w:val="18"/>
          <w:szCs w:val="18"/>
        </w:rPr>
        <w:t>(Cochabamba), 31</w:t>
      </w:r>
      <w:r w:rsidRPr="00420F9E">
        <w:rPr>
          <w:sz w:val="18"/>
          <w:szCs w:val="18"/>
        </w:rPr>
        <w:t xml:space="preserve"> de </w:t>
      </w:r>
      <w:r w:rsidR="001817F7">
        <w:rPr>
          <w:sz w:val="18"/>
          <w:szCs w:val="18"/>
        </w:rPr>
        <w:t>Enero</w:t>
      </w:r>
      <w:r w:rsidR="007E3406" w:rsidRPr="00420F9E">
        <w:rPr>
          <w:sz w:val="18"/>
          <w:szCs w:val="18"/>
        </w:rPr>
        <w:t xml:space="preserve"> de 2019</w:t>
      </w:r>
      <w:r w:rsidRPr="00420F9E">
        <w:rPr>
          <w:sz w:val="18"/>
          <w:szCs w:val="18"/>
        </w:rPr>
        <w:t>.</w:t>
      </w:r>
    </w:p>
    <w:sectPr w:rsidR="00554D85" w:rsidRPr="00420F9E" w:rsidSect="00F50F44">
      <w:headerReference w:type="default" r:id="rId9"/>
      <w:footerReference w:type="default" r:id="rId10"/>
      <w:pgSz w:w="12242" w:h="15842" w:code="1"/>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B7" w:rsidRDefault="00C50EB7">
      <w:r>
        <w:separator/>
      </w:r>
    </w:p>
  </w:endnote>
  <w:endnote w:type="continuationSeparator" w:id="0">
    <w:p w:rsidR="00C50EB7" w:rsidRDefault="00C5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08" w:rsidRDefault="00942E08" w:rsidP="00942E08">
    <w:pPr>
      <w:pStyle w:val="Subttulo"/>
      <w:pBdr>
        <w:bottom w:val="thinThickSmallGap" w:sz="18" w:space="1" w:color="auto"/>
      </w:pBdr>
      <w:tabs>
        <w:tab w:val="left" w:pos="1230"/>
      </w:tabs>
      <w:jc w:val="left"/>
      <w:rPr>
        <w:rFonts w:ascii="Script MT Bold" w:hAnsi="Script MT Bold"/>
        <w:sz w:val="10"/>
        <w:szCs w:val="10"/>
      </w:rPr>
    </w:pPr>
  </w:p>
  <w:p w:rsidR="00942E08" w:rsidRPr="00323529" w:rsidRDefault="00942E08" w:rsidP="00942E08">
    <w:pPr>
      <w:pStyle w:val="Subttulo"/>
      <w:pBdr>
        <w:bottom w:val="thinThickSmallGap" w:sz="18" w:space="1" w:color="auto"/>
      </w:pBdr>
      <w:tabs>
        <w:tab w:val="left" w:pos="1230"/>
      </w:tabs>
      <w:jc w:val="left"/>
      <w:rPr>
        <w:rFonts w:ascii="Script MT Bold" w:hAnsi="Script MT Bold"/>
        <w:sz w:val="10"/>
        <w:szCs w:val="10"/>
      </w:rPr>
    </w:pPr>
    <w:r>
      <w:rPr>
        <w:rFonts w:ascii="Script MT Bold" w:hAnsi="Script MT Bold"/>
        <w:sz w:val="10"/>
        <w:szCs w:val="10"/>
      </w:rPr>
      <w:tab/>
    </w:r>
  </w:p>
  <w:p w:rsidR="002B1077" w:rsidRPr="0017420C" w:rsidRDefault="002B1077" w:rsidP="00B2495B">
    <w:pPr>
      <w:pStyle w:val="Piedepgina"/>
      <w:jc w:val="center"/>
      <w:rPr>
        <w:rFonts w:ascii="Script MT Bold" w:hAnsi="Script MT Bold" w:cs="Arial"/>
        <w:sz w:val="18"/>
        <w:szCs w:val="18"/>
        <w:lang w:val="es-ES_tradnl"/>
      </w:rPr>
    </w:pPr>
    <w:r w:rsidRPr="0017420C">
      <w:rPr>
        <w:rFonts w:ascii="Script MT Bold" w:hAnsi="Script MT Bold" w:cs="Arial"/>
        <w:sz w:val="18"/>
        <w:szCs w:val="18"/>
        <w:lang w:val="es-ES_tradnl"/>
      </w:rPr>
      <w:t>Carretera Principal Cochabamba - Santa Cruz Km. 190 “</w:t>
    </w:r>
    <w:smartTag w:uri="urn:schemas-microsoft-com:office:smarttags" w:element="PersonName">
      <w:smartTagPr>
        <w:attr w:name="ProductID" w:val="La Jota"/>
      </w:smartTagPr>
      <w:r w:rsidRPr="0017420C">
        <w:rPr>
          <w:rFonts w:ascii="Script MT Bold" w:hAnsi="Script MT Bold" w:cs="Arial"/>
          <w:sz w:val="18"/>
          <w:szCs w:val="18"/>
          <w:lang w:val="es-ES_tradnl"/>
        </w:rPr>
        <w:t>La Jota</w:t>
      </w:r>
    </w:smartTag>
    <w:r w:rsidRPr="0017420C">
      <w:rPr>
        <w:rFonts w:ascii="Script MT Bold" w:hAnsi="Script MT Bold" w:cs="Arial"/>
        <w:sz w:val="18"/>
        <w:szCs w:val="18"/>
        <w:lang w:val="es-ES_tradnl"/>
      </w:rPr>
      <w:t xml:space="preserve">” </w:t>
    </w:r>
  </w:p>
  <w:p w:rsidR="002B1077" w:rsidRPr="0017420C" w:rsidRDefault="002B1077" w:rsidP="00B2495B">
    <w:pPr>
      <w:pStyle w:val="Piedepgina"/>
      <w:jc w:val="center"/>
      <w:rPr>
        <w:rFonts w:ascii="Script MT Bold" w:hAnsi="Script MT Bold" w:cs="Arial"/>
        <w:sz w:val="18"/>
        <w:szCs w:val="18"/>
        <w:lang w:val="es-ES_tradnl"/>
      </w:rPr>
    </w:pPr>
    <w:proofErr w:type="spellStart"/>
    <w:r w:rsidRPr="0017420C">
      <w:rPr>
        <w:rFonts w:ascii="Script MT Bold" w:hAnsi="Script MT Bold" w:cs="Arial"/>
        <w:sz w:val="18"/>
        <w:szCs w:val="18"/>
        <w:lang w:val="es-ES_tradnl"/>
      </w:rPr>
      <w:t>Telef</w:t>
    </w:r>
    <w:proofErr w:type="spellEnd"/>
    <w:r w:rsidRPr="0017420C">
      <w:rPr>
        <w:rFonts w:ascii="Script MT Bold" w:hAnsi="Script MT Bold" w:cs="Arial"/>
        <w:sz w:val="18"/>
        <w:szCs w:val="18"/>
        <w:lang w:val="es-ES_tradnl"/>
      </w:rPr>
      <w:t xml:space="preserve">. Fax </w:t>
    </w:r>
    <w:r w:rsidR="0017420C" w:rsidRPr="0017420C">
      <w:rPr>
        <w:rFonts w:ascii="Script MT Bold" w:hAnsi="Script MT Bold" w:cs="Arial"/>
        <w:sz w:val="18"/>
        <w:szCs w:val="18"/>
        <w:lang w:val="es-ES_tradnl"/>
      </w:rPr>
      <w:t>(010) (</w:t>
    </w:r>
    <w:r w:rsidRPr="0017420C">
      <w:rPr>
        <w:rFonts w:ascii="Script MT Bold" w:hAnsi="Script MT Bold" w:cs="Arial"/>
        <w:sz w:val="18"/>
        <w:szCs w:val="18"/>
        <w:lang w:val="es-ES_tradnl"/>
      </w:rPr>
      <w:t>4</w:t>
    </w:r>
    <w:r w:rsidR="0017420C" w:rsidRPr="0017420C">
      <w:rPr>
        <w:rFonts w:ascii="Script MT Bold" w:hAnsi="Script MT Bold" w:cs="Arial"/>
        <w:sz w:val="18"/>
        <w:szCs w:val="18"/>
        <w:lang w:val="es-ES_tradnl"/>
      </w:rPr>
      <w:t xml:space="preserve">) </w:t>
    </w:r>
    <w:r w:rsidRPr="0017420C">
      <w:rPr>
        <w:rFonts w:ascii="Script MT Bold" w:hAnsi="Script MT Bold" w:cs="Arial"/>
        <w:sz w:val="18"/>
        <w:szCs w:val="18"/>
        <w:lang w:val="es-ES_tradnl"/>
      </w:rPr>
      <w:t xml:space="preserve">4136832 – 4136317 </w:t>
    </w:r>
    <w:r w:rsidR="0017420C">
      <w:rPr>
        <w:rFonts w:ascii="Script MT Bold" w:hAnsi="Script MT Bold" w:cs="Arial"/>
        <w:sz w:val="18"/>
        <w:szCs w:val="18"/>
        <w:lang w:val="es-ES_tradnl"/>
      </w:rPr>
      <w:t>Casilla de Correo Nº</w:t>
    </w:r>
    <w:r w:rsidR="0017420C" w:rsidRPr="0017420C">
      <w:rPr>
        <w:rFonts w:ascii="Script MT Bold" w:hAnsi="Script MT Bold" w:cs="Arial"/>
        <w:sz w:val="18"/>
        <w:szCs w:val="18"/>
        <w:lang w:val="es-ES_tradnl"/>
      </w:rPr>
      <w:t xml:space="preserve"> 767</w:t>
    </w:r>
    <w:r w:rsidRPr="0017420C">
      <w:rPr>
        <w:rFonts w:ascii="Script MT Bold" w:hAnsi="Script MT Bold" w:cs="Arial"/>
        <w:sz w:val="18"/>
        <w:szCs w:val="18"/>
        <w:lang w:val="es-ES_tradnl"/>
      </w:rPr>
      <w:t xml:space="preserve">  </w:t>
    </w:r>
  </w:p>
  <w:p w:rsidR="002B1077" w:rsidRPr="0017420C" w:rsidRDefault="002B1077" w:rsidP="0017420C">
    <w:pPr>
      <w:pStyle w:val="Piedepgina"/>
      <w:jc w:val="center"/>
      <w:rPr>
        <w:rFonts w:ascii="Script MT Bold" w:hAnsi="Script MT Bold" w:cs="Arial"/>
        <w:lang w:val="es-ES_tradnl"/>
      </w:rPr>
    </w:pPr>
    <w:proofErr w:type="spellStart"/>
    <w:r w:rsidRPr="0017420C">
      <w:rPr>
        <w:rFonts w:ascii="Script MT Bold" w:hAnsi="Script MT Bold" w:cs="Arial"/>
        <w:sz w:val="18"/>
        <w:szCs w:val="18"/>
        <w:lang w:val="es-ES_tradnl"/>
      </w:rPr>
      <w:t>Chimore</w:t>
    </w:r>
    <w:proofErr w:type="spellEnd"/>
    <w:r w:rsidRPr="0017420C">
      <w:rPr>
        <w:rFonts w:ascii="Script MT Bold" w:hAnsi="Script MT Bold" w:cs="Arial"/>
        <w:sz w:val="18"/>
        <w:szCs w:val="18"/>
        <w:lang w:val="es-ES_tradnl"/>
      </w:rPr>
      <w:t xml:space="preserve"> – Cochabamba – Bolivia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B7" w:rsidRDefault="00C50EB7">
      <w:r>
        <w:separator/>
      </w:r>
    </w:p>
  </w:footnote>
  <w:footnote w:type="continuationSeparator" w:id="0">
    <w:p w:rsidR="00C50EB7" w:rsidRDefault="00C50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77" w:rsidRPr="0017420C" w:rsidRDefault="00323529" w:rsidP="00942E08">
    <w:pPr>
      <w:pStyle w:val="Ttulo"/>
      <w:rPr>
        <w:rFonts w:ascii="Script MT Bold" w:hAnsi="Script MT Bold"/>
        <w:sz w:val="24"/>
      </w:rPr>
    </w:pPr>
    <w:r>
      <w:rPr>
        <w:rFonts w:ascii="Script MT Bold" w:hAnsi="Script MT Bold"/>
        <w:noProof/>
        <w:sz w:val="24"/>
        <w:lang w:val="es-BO" w:eastAsia="es-BO"/>
      </w:rPr>
      <w:drawing>
        <wp:anchor distT="0" distB="0" distL="114300" distR="114300" simplePos="0" relativeHeight="251659264" behindDoc="0" locked="0" layoutInCell="1" allowOverlap="1">
          <wp:simplePos x="0" y="0"/>
          <wp:positionH relativeFrom="column">
            <wp:posOffset>-22860</wp:posOffset>
          </wp:positionH>
          <wp:positionV relativeFrom="paragraph">
            <wp:posOffset>-85725</wp:posOffset>
          </wp:positionV>
          <wp:extent cx="619125" cy="552450"/>
          <wp:effectExtent l="19050" t="0" r="9525" b="0"/>
          <wp:wrapNone/>
          <wp:docPr id="5" name="Imagen 3"/>
          <wp:cNvGraphicFramePr/>
          <a:graphic xmlns:a="http://schemas.openxmlformats.org/drawingml/2006/main">
            <a:graphicData uri="http://schemas.openxmlformats.org/drawingml/2006/picture">
              <pic:pic xmlns:pic="http://schemas.openxmlformats.org/drawingml/2006/picture">
                <pic:nvPicPr>
                  <pic:cNvPr id="13364" name="Picture 2"/>
                  <pic:cNvPicPr>
                    <a:picLocks noChangeAspect="1" noChangeArrowheads="1"/>
                  </pic:cNvPicPr>
                </pic:nvPicPr>
                <pic:blipFill>
                  <a:blip r:embed="rId1" cstate="print"/>
                  <a:srcRect/>
                  <a:stretch>
                    <a:fillRect/>
                  </a:stretch>
                </pic:blipFill>
                <pic:spPr bwMode="auto">
                  <a:xfrm>
                    <a:off x="0" y="0"/>
                    <a:ext cx="619125" cy="552450"/>
                  </a:xfrm>
                  <a:prstGeom prst="rect">
                    <a:avLst/>
                  </a:prstGeom>
                  <a:noFill/>
                  <a:ln w="9525">
                    <a:noFill/>
                    <a:miter lim="800000"/>
                    <a:headEnd/>
                    <a:tailEnd/>
                  </a:ln>
                </pic:spPr>
              </pic:pic>
            </a:graphicData>
          </a:graphic>
        </wp:anchor>
      </w:drawing>
    </w:r>
    <w:r>
      <w:rPr>
        <w:rFonts w:ascii="Script MT Bold" w:hAnsi="Script MT Bold"/>
        <w:noProof/>
        <w:sz w:val="24"/>
        <w:lang w:val="es-BO" w:eastAsia="es-BO"/>
      </w:rPr>
      <w:drawing>
        <wp:anchor distT="0" distB="0" distL="114300" distR="114300" simplePos="0" relativeHeight="251661312" behindDoc="0" locked="0" layoutInCell="1" allowOverlap="1">
          <wp:simplePos x="0" y="0"/>
          <wp:positionH relativeFrom="column">
            <wp:posOffset>5206365</wp:posOffset>
          </wp:positionH>
          <wp:positionV relativeFrom="paragraph">
            <wp:posOffset>-57150</wp:posOffset>
          </wp:positionV>
          <wp:extent cx="666750" cy="495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666750" cy="495300"/>
                  </a:xfrm>
                  <a:prstGeom prst="rect">
                    <a:avLst/>
                  </a:prstGeom>
                  <a:noFill/>
                  <a:ln w="9525">
                    <a:noFill/>
                    <a:miter lim="800000"/>
                    <a:headEnd/>
                    <a:tailEnd/>
                  </a:ln>
                </pic:spPr>
              </pic:pic>
            </a:graphicData>
          </a:graphic>
        </wp:anchor>
      </w:drawing>
    </w:r>
    <w:r w:rsidR="002B1077" w:rsidRPr="0017420C">
      <w:rPr>
        <w:rFonts w:ascii="Script MT Bold" w:hAnsi="Script MT Bold"/>
        <w:sz w:val="24"/>
      </w:rPr>
      <w:t>Universidad Indígena Boliviana Quechua “Casimiro Huanca”</w:t>
    </w:r>
  </w:p>
  <w:p w:rsidR="002B1077" w:rsidRDefault="002B1077" w:rsidP="00942E08">
    <w:pPr>
      <w:pStyle w:val="Subttulo"/>
      <w:rPr>
        <w:rFonts w:ascii="Script MT Bold" w:hAnsi="Script MT Bold"/>
        <w:sz w:val="18"/>
        <w:szCs w:val="18"/>
      </w:rPr>
    </w:pPr>
    <w:r w:rsidRPr="0017420C">
      <w:rPr>
        <w:rFonts w:ascii="Script MT Bold" w:hAnsi="Script MT Bold"/>
        <w:sz w:val="18"/>
        <w:szCs w:val="18"/>
      </w:rPr>
      <w:t>Creada por Decreto Supremo Nº 29664 de  2 de agosto de 2008</w:t>
    </w:r>
  </w:p>
  <w:p w:rsidR="00942E08" w:rsidRDefault="00942E08" w:rsidP="00942E08">
    <w:pPr>
      <w:pStyle w:val="Subttulo"/>
      <w:pBdr>
        <w:bottom w:val="thinThickSmallGap" w:sz="18" w:space="1" w:color="auto"/>
      </w:pBdr>
      <w:tabs>
        <w:tab w:val="left" w:pos="1230"/>
      </w:tabs>
      <w:jc w:val="left"/>
      <w:rPr>
        <w:rFonts w:ascii="Script MT Bold" w:hAnsi="Script MT Bold"/>
        <w:sz w:val="10"/>
        <w:szCs w:val="10"/>
      </w:rPr>
    </w:pPr>
  </w:p>
  <w:p w:rsidR="00323529" w:rsidRPr="00323529" w:rsidRDefault="00323529" w:rsidP="00942E08">
    <w:pPr>
      <w:pStyle w:val="Subttulo"/>
      <w:pBdr>
        <w:bottom w:val="thinThickSmallGap" w:sz="18" w:space="1" w:color="auto"/>
      </w:pBdr>
      <w:tabs>
        <w:tab w:val="left" w:pos="1230"/>
      </w:tabs>
      <w:jc w:val="left"/>
      <w:rPr>
        <w:rFonts w:ascii="Script MT Bold" w:hAnsi="Script MT Bold"/>
        <w:sz w:val="10"/>
        <w:szCs w:val="10"/>
      </w:rPr>
    </w:pPr>
    <w:r>
      <w:rPr>
        <w:rFonts w:ascii="Script MT Bold" w:hAnsi="Script MT Bold"/>
        <w:sz w:val="10"/>
        <w:szCs w:val="10"/>
      </w:rPr>
      <w:tab/>
    </w:r>
  </w:p>
  <w:p w:rsidR="00323529" w:rsidRPr="0017420C" w:rsidRDefault="00323529" w:rsidP="00483DD3">
    <w:pPr>
      <w:pStyle w:val="Subttulo"/>
      <w:rPr>
        <w:rFonts w:ascii="Script MT Bold" w:hAnsi="Script MT Bol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21D"/>
    <w:multiLevelType w:val="hybridMultilevel"/>
    <w:tmpl w:val="7166F9E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19018E0"/>
    <w:multiLevelType w:val="hybridMultilevel"/>
    <w:tmpl w:val="1BAA9C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67AE8"/>
    <w:multiLevelType w:val="hybridMultilevel"/>
    <w:tmpl w:val="EBE67632"/>
    <w:lvl w:ilvl="0" w:tplc="0C0A0001">
      <w:start w:val="1"/>
      <w:numFmt w:val="bullet"/>
      <w:lvlText w:val=""/>
      <w:lvlJc w:val="left"/>
      <w:pPr>
        <w:ind w:left="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38E02F5"/>
    <w:multiLevelType w:val="hybridMultilevel"/>
    <w:tmpl w:val="BEC8B9BC"/>
    <w:lvl w:ilvl="0" w:tplc="400A001B">
      <w:start w:val="1"/>
      <w:numFmt w:val="lowerRoman"/>
      <w:lvlText w:val="%1."/>
      <w:lvlJc w:val="right"/>
      <w:pPr>
        <w:ind w:left="778" w:hanging="360"/>
      </w:pPr>
    </w:lvl>
    <w:lvl w:ilvl="1" w:tplc="400A0019" w:tentative="1">
      <w:start w:val="1"/>
      <w:numFmt w:val="lowerLetter"/>
      <w:lvlText w:val="%2."/>
      <w:lvlJc w:val="left"/>
      <w:pPr>
        <w:ind w:left="1498" w:hanging="360"/>
      </w:pPr>
    </w:lvl>
    <w:lvl w:ilvl="2" w:tplc="400A001B" w:tentative="1">
      <w:start w:val="1"/>
      <w:numFmt w:val="lowerRoman"/>
      <w:lvlText w:val="%3."/>
      <w:lvlJc w:val="right"/>
      <w:pPr>
        <w:ind w:left="2218" w:hanging="180"/>
      </w:pPr>
    </w:lvl>
    <w:lvl w:ilvl="3" w:tplc="400A000F" w:tentative="1">
      <w:start w:val="1"/>
      <w:numFmt w:val="decimal"/>
      <w:lvlText w:val="%4."/>
      <w:lvlJc w:val="left"/>
      <w:pPr>
        <w:ind w:left="2938" w:hanging="360"/>
      </w:pPr>
    </w:lvl>
    <w:lvl w:ilvl="4" w:tplc="400A0019" w:tentative="1">
      <w:start w:val="1"/>
      <w:numFmt w:val="lowerLetter"/>
      <w:lvlText w:val="%5."/>
      <w:lvlJc w:val="left"/>
      <w:pPr>
        <w:ind w:left="3658" w:hanging="360"/>
      </w:pPr>
    </w:lvl>
    <w:lvl w:ilvl="5" w:tplc="400A001B" w:tentative="1">
      <w:start w:val="1"/>
      <w:numFmt w:val="lowerRoman"/>
      <w:lvlText w:val="%6."/>
      <w:lvlJc w:val="right"/>
      <w:pPr>
        <w:ind w:left="4378" w:hanging="180"/>
      </w:pPr>
    </w:lvl>
    <w:lvl w:ilvl="6" w:tplc="400A000F" w:tentative="1">
      <w:start w:val="1"/>
      <w:numFmt w:val="decimal"/>
      <w:lvlText w:val="%7."/>
      <w:lvlJc w:val="left"/>
      <w:pPr>
        <w:ind w:left="5098" w:hanging="360"/>
      </w:pPr>
    </w:lvl>
    <w:lvl w:ilvl="7" w:tplc="400A0019" w:tentative="1">
      <w:start w:val="1"/>
      <w:numFmt w:val="lowerLetter"/>
      <w:lvlText w:val="%8."/>
      <w:lvlJc w:val="left"/>
      <w:pPr>
        <w:ind w:left="5818" w:hanging="360"/>
      </w:pPr>
    </w:lvl>
    <w:lvl w:ilvl="8" w:tplc="400A001B" w:tentative="1">
      <w:start w:val="1"/>
      <w:numFmt w:val="lowerRoman"/>
      <w:lvlText w:val="%9."/>
      <w:lvlJc w:val="right"/>
      <w:pPr>
        <w:ind w:left="6538" w:hanging="180"/>
      </w:pPr>
    </w:lvl>
  </w:abstractNum>
  <w:abstractNum w:abstractNumId="4">
    <w:nsid w:val="0C793D54"/>
    <w:multiLevelType w:val="hybridMultilevel"/>
    <w:tmpl w:val="D31C7F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7550D"/>
    <w:multiLevelType w:val="hybridMultilevel"/>
    <w:tmpl w:val="6F825500"/>
    <w:lvl w:ilvl="0" w:tplc="400A0003">
      <w:start w:val="1"/>
      <w:numFmt w:val="decimal"/>
      <w:lvlText w:val="%1."/>
      <w:lvlJc w:val="left"/>
      <w:pPr>
        <w:ind w:left="720" w:hanging="360"/>
      </w:pPr>
      <w:rPr>
        <w:rFonts w:hint="default"/>
      </w:rPr>
    </w:lvl>
    <w:lvl w:ilvl="1" w:tplc="400A0003">
      <w:start w:val="1"/>
      <w:numFmt w:val="decimal"/>
      <w:lvlText w:val="%2."/>
      <w:lvlJc w:val="left"/>
      <w:pPr>
        <w:tabs>
          <w:tab w:val="num" w:pos="1440"/>
        </w:tabs>
        <w:ind w:left="1440" w:hanging="360"/>
      </w:pPr>
    </w:lvl>
    <w:lvl w:ilvl="2" w:tplc="400A0005">
      <w:start w:val="1"/>
      <w:numFmt w:val="decimal"/>
      <w:lvlText w:val="%3."/>
      <w:lvlJc w:val="left"/>
      <w:pPr>
        <w:tabs>
          <w:tab w:val="num" w:pos="2160"/>
        </w:tabs>
        <w:ind w:left="2160" w:hanging="360"/>
      </w:pPr>
    </w:lvl>
    <w:lvl w:ilvl="3" w:tplc="400A0001">
      <w:start w:val="1"/>
      <w:numFmt w:val="decimal"/>
      <w:lvlText w:val="%4."/>
      <w:lvlJc w:val="left"/>
      <w:pPr>
        <w:tabs>
          <w:tab w:val="num" w:pos="2880"/>
        </w:tabs>
        <w:ind w:left="2880" w:hanging="360"/>
      </w:pPr>
    </w:lvl>
    <w:lvl w:ilvl="4" w:tplc="400A0003">
      <w:start w:val="1"/>
      <w:numFmt w:val="decimal"/>
      <w:lvlText w:val="%5."/>
      <w:lvlJc w:val="left"/>
      <w:pPr>
        <w:tabs>
          <w:tab w:val="num" w:pos="3600"/>
        </w:tabs>
        <w:ind w:left="3600" w:hanging="360"/>
      </w:pPr>
    </w:lvl>
    <w:lvl w:ilvl="5" w:tplc="400A0005">
      <w:start w:val="1"/>
      <w:numFmt w:val="decimal"/>
      <w:lvlText w:val="%6."/>
      <w:lvlJc w:val="left"/>
      <w:pPr>
        <w:tabs>
          <w:tab w:val="num" w:pos="4320"/>
        </w:tabs>
        <w:ind w:left="4320" w:hanging="360"/>
      </w:pPr>
    </w:lvl>
    <w:lvl w:ilvl="6" w:tplc="400A0001">
      <w:start w:val="1"/>
      <w:numFmt w:val="decimal"/>
      <w:lvlText w:val="%7."/>
      <w:lvlJc w:val="left"/>
      <w:pPr>
        <w:tabs>
          <w:tab w:val="num" w:pos="5040"/>
        </w:tabs>
        <w:ind w:left="5040" w:hanging="360"/>
      </w:pPr>
    </w:lvl>
    <w:lvl w:ilvl="7" w:tplc="400A0003">
      <w:start w:val="1"/>
      <w:numFmt w:val="decimal"/>
      <w:lvlText w:val="%8."/>
      <w:lvlJc w:val="left"/>
      <w:pPr>
        <w:tabs>
          <w:tab w:val="num" w:pos="5760"/>
        </w:tabs>
        <w:ind w:left="5760" w:hanging="360"/>
      </w:pPr>
    </w:lvl>
    <w:lvl w:ilvl="8" w:tplc="400A0005">
      <w:start w:val="1"/>
      <w:numFmt w:val="decimal"/>
      <w:lvlText w:val="%9."/>
      <w:lvlJc w:val="left"/>
      <w:pPr>
        <w:tabs>
          <w:tab w:val="num" w:pos="6480"/>
        </w:tabs>
        <w:ind w:left="6480" w:hanging="360"/>
      </w:pPr>
    </w:lvl>
  </w:abstractNum>
  <w:abstractNum w:abstractNumId="6">
    <w:nsid w:val="168533F7"/>
    <w:multiLevelType w:val="multilevel"/>
    <w:tmpl w:val="75D4C1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6C408AB"/>
    <w:multiLevelType w:val="hybridMultilevel"/>
    <w:tmpl w:val="1946147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B6E0653"/>
    <w:multiLevelType w:val="hybridMultilevel"/>
    <w:tmpl w:val="B67AFE18"/>
    <w:lvl w:ilvl="0" w:tplc="1B1ED1A4">
      <w:start w:val="1"/>
      <w:numFmt w:val="bullet"/>
      <w:lvlText w:val=""/>
      <w:lvlJc w:val="left"/>
      <w:pPr>
        <w:tabs>
          <w:tab w:val="num" w:pos="1980"/>
        </w:tabs>
        <w:ind w:left="1980" w:hanging="360"/>
      </w:pPr>
      <w:rPr>
        <w:rFonts w:ascii="Symbol" w:hAnsi="Symbol" w:hint="default"/>
        <w:color w:val="auto"/>
      </w:rPr>
    </w:lvl>
    <w:lvl w:ilvl="1" w:tplc="0C0A000F">
      <w:start w:val="1"/>
      <w:numFmt w:val="decimal"/>
      <w:lvlText w:val="%2."/>
      <w:lvlJc w:val="left"/>
      <w:pPr>
        <w:tabs>
          <w:tab w:val="num" w:pos="3060"/>
        </w:tabs>
        <w:ind w:left="306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20C311F6"/>
    <w:multiLevelType w:val="multilevel"/>
    <w:tmpl w:val="939E851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2E44C23"/>
    <w:multiLevelType w:val="multilevel"/>
    <w:tmpl w:val="75D4C1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288C4F1D"/>
    <w:multiLevelType w:val="hybridMultilevel"/>
    <w:tmpl w:val="1BAA9C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B44211"/>
    <w:multiLevelType w:val="hybridMultilevel"/>
    <w:tmpl w:val="7166F9E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315C614D"/>
    <w:multiLevelType w:val="hybridMultilevel"/>
    <w:tmpl w:val="D31C7F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A4B7F"/>
    <w:multiLevelType w:val="hybridMultilevel"/>
    <w:tmpl w:val="C2002A44"/>
    <w:lvl w:ilvl="0" w:tplc="400A0003">
      <w:start w:val="1"/>
      <w:numFmt w:val="decimal"/>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36FB0567"/>
    <w:multiLevelType w:val="hybridMultilevel"/>
    <w:tmpl w:val="021C37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19008A"/>
    <w:multiLevelType w:val="multilevel"/>
    <w:tmpl w:val="75D4C1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B560044"/>
    <w:multiLevelType w:val="multilevel"/>
    <w:tmpl w:val="939E851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FFC5CCC"/>
    <w:multiLevelType w:val="hybridMultilevel"/>
    <w:tmpl w:val="F23A47D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5825AD8"/>
    <w:multiLevelType w:val="hybridMultilevel"/>
    <w:tmpl w:val="C2002A44"/>
    <w:lvl w:ilvl="0" w:tplc="400A0003">
      <w:start w:val="1"/>
      <w:numFmt w:val="decimal"/>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46920C24"/>
    <w:multiLevelType w:val="hybridMultilevel"/>
    <w:tmpl w:val="E0B4EBAE"/>
    <w:lvl w:ilvl="0" w:tplc="1B1ED1A4">
      <w:start w:val="1"/>
      <w:numFmt w:val="bullet"/>
      <w:lvlText w:val=""/>
      <w:lvlJc w:val="left"/>
      <w:pPr>
        <w:tabs>
          <w:tab w:val="num" w:pos="900"/>
        </w:tabs>
        <w:ind w:left="90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8523197"/>
    <w:multiLevelType w:val="hybridMultilevel"/>
    <w:tmpl w:val="1BAA9C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48152C"/>
    <w:multiLevelType w:val="hybridMultilevel"/>
    <w:tmpl w:val="BBDA525A"/>
    <w:lvl w:ilvl="0" w:tplc="04090019">
      <w:start w:val="1"/>
      <w:numFmt w:val="lowerLetter"/>
      <w:lvlText w:val="%1."/>
      <w:lvlJc w:val="left"/>
      <w:pPr>
        <w:ind w:left="720" w:hanging="360"/>
      </w:pPr>
      <w:rPr>
        <w:rFonts w:hint="default"/>
      </w:rPr>
    </w:lvl>
    <w:lvl w:ilvl="1" w:tplc="400A0003">
      <w:start w:val="1"/>
      <w:numFmt w:val="decimal"/>
      <w:lvlText w:val="%2."/>
      <w:lvlJc w:val="left"/>
      <w:pPr>
        <w:tabs>
          <w:tab w:val="num" w:pos="1440"/>
        </w:tabs>
        <w:ind w:left="1440" w:hanging="360"/>
      </w:pPr>
    </w:lvl>
    <w:lvl w:ilvl="2" w:tplc="400A0005">
      <w:start w:val="1"/>
      <w:numFmt w:val="decimal"/>
      <w:lvlText w:val="%3."/>
      <w:lvlJc w:val="left"/>
      <w:pPr>
        <w:tabs>
          <w:tab w:val="num" w:pos="2160"/>
        </w:tabs>
        <w:ind w:left="2160" w:hanging="360"/>
      </w:pPr>
    </w:lvl>
    <w:lvl w:ilvl="3" w:tplc="400A0001">
      <w:start w:val="1"/>
      <w:numFmt w:val="decimal"/>
      <w:lvlText w:val="%4."/>
      <w:lvlJc w:val="left"/>
      <w:pPr>
        <w:tabs>
          <w:tab w:val="num" w:pos="2880"/>
        </w:tabs>
        <w:ind w:left="2880" w:hanging="360"/>
      </w:pPr>
    </w:lvl>
    <w:lvl w:ilvl="4" w:tplc="400A0003">
      <w:start w:val="1"/>
      <w:numFmt w:val="decimal"/>
      <w:lvlText w:val="%5."/>
      <w:lvlJc w:val="left"/>
      <w:pPr>
        <w:tabs>
          <w:tab w:val="num" w:pos="3600"/>
        </w:tabs>
        <w:ind w:left="3600" w:hanging="360"/>
      </w:pPr>
    </w:lvl>
    <w:lvl w:ilvl="5" w:tplc="400A0005">
      <w:start w:val="1"/>
      <w:numFmt w:val="decimal"/>
      <w:lvlText w:val="%6."/>
      <w:lvlJc w:val="left"/>
      <w:pPr>
        <w:tabs>
          <w:tab w:val="num" w:pos="4320"/>
        </w:tabs>
        <w:ind w:left="4320" w:hanging="360"/>
      </w:pPr>
    </w:lvl>
    <w:lvl w:ilvl="6" w:tplc="400A0001">
      <w:start w:val="1"/>
      <w:numFmt w:val="decimal"/>
      <w:lvlText w:val="%7."/>
      <w:lvlJc w:val="left"/>
      <w:pPr>
        <w:tabs>
          <w:tab w:val="num" w:pos="5040"/>
        </w:tabs>
        <w:ind w:left="5040" w:hanging="360"/>
      </w:pPr>
    </w:lvl>
    <w:lvl w:ilvl="7" w:tplc="400A0003">
      <w:start w:val="1"/>
      <w:numFmt w:val="decimal"/>
      <w:lvlText w:val="%8."/>
      <w:lvlJc w:val="left"/>
      <w:pPr>
        <w:tabs>
          <w:tab w:val="num" w:pos="5760"/>
        </w:tabs>
        <w:ind w:left="5760" w:hanging="360"/>
      </w:pPr>
    </w:lvl>
    <w:lvl w:ilvl="8" w:tplc="400A0005">
      <w:start w:val="1"/>
      <w:numFmt w:val="decimal"/>
      <w:lvlText w:val="%9."/>
      <w:lvlJc w:val="left"/>
      <w:pPr>
        <w:tabs>
          <w:tab w:val="num" w:pos="6480"/>
        </w:tabs>
        <w:ind w:left="6480" w:hanging="360"/>
      </w:pPr>
    </w:lvl>
  </w:abstractNum>
  <w:abstractNum w:abstractNumId="23">
    <w:nsid w:val="4AB12FFA"/>
    <w:multiLevelType w:val="hybridMultilevel"/>
    <w:tmpl w:val="6EE26A9E"/>
    <w:lvl w:ilvl="0" w:tplc="D7069A1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8369AC"/>
    <w:multiLevelType w:val="hybridMultilevel"/>
    <w:tmpl w:val="946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63020"/>
    <w:multiLevelType w:val="multilevel"/>
    <w:tmpl w:val="F79A8ECA"/>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56B23EC4"/>
    <w:multiLevelType w:val="multilevel"/>
    <w:tmpl w:val="51FECF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6DC733C"/>
    <w:multiLevelType w:val="hybridMultilevel"/>
    <w:tmpl w:val="C2002A44"/>
    <w:lvl w:ilvl="0" w:tplc="400A0003">
      <w:start w:val="1"/>
      <w:numFmt w:val="decimal"/>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57C86A26"/>
    <w:multiLevelType w:val="hybridMultilevel"/>
    <w:tmpl w:val="D31C7F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75290"/>
    <w:multiLevelType w:val="hybridMultilevel"/>
    <w:tmpl w:val="61EAD6A4"/>
    <w:lvl w:ilvl="0" w:tplc="D7069A1E">
      <w:start w:val="1"/>
      <w:numFmt w:val="decimal"/>
      <w:lvlText w:val="%1."/>
      <w:lvlJc w:val="left"/>
      <w:pPr>
        <w:tabs>
          <w:tab w:val="num" w:pos="644"/>
        </w:tabs>
        <w:ind w:left="644" w:hanging="360"/>
      </w:pPr>
    </w:lvl>
    <w:lvl w:ilvl="1" w:tplc="01A0B42C">
      <w:numFmt w:val="none"/>
      <w:lvlText w:val=""/>
      <w:lvlJc w:val="left"/>
      <w:pPr>
        <w:tabs>
          <w:tab w:val="num" w:pos="284"/>
        </w:tabs>
        <w:ind w:left="0" w:firstLine="0"/>
      </w:pPr>
    </w:lvl>
    <w:lvl w:ilvl="2" w:tplc="8D74254E">
      <w:numFmt w:val="none"/>
      <w:lvlText w:val=""/>
      <w:lvlJc w:val="left"/>
      <w:pPr>
        <w:tabs>
          <w:tab w:val="num" w:pos="284"/>
        </w:tabs>
        <w:ind w:left="0" w:firstLine="0"/>
      </w:pPr>
    </w:lvl>
    <w:lvl w:ilvl="3" w:tplc="A440CEB0">
      <w:numFmt w:val="none"/>
      <w:lvlText w:val=""/>
      <w:lvlJc w:val="left"/>
      <w:pPr>
        <w:tabs>
          <w:tab w:val="num" w:pos="284"/>
        </w:tabs>
        <w:ind w:left="0" w:firstLine="0"/>
      </w:pPr>
    </w:lvl>
    <w:lvl w:ilvl="4" w:tplc="BBFEA932">
      <w:numFmt w:val="none"/>
      <w:lvlText w:val=""/>
      <w:lvlJc w:val="left"/>
      <w:pPr>
        <w:tabs>
          <w:tab w:val="num" w:pos="284"/>
        </w:tabs>
        <w:ind w:left="0" w:firstLine="0"/>
      </w:pPr>
    </w:lvl>
    <w:lvl w:ilvl="5" w:tplc="565A45CE">
      <w:numFmt w:val="none"/>
      <w:lvlText w:val=""/>
      <w:lvlJc w:val="left"/>
      <w:pPr>
        <w:tabs>
          <w:tab w:val="num" w:pos="284"/>
        </w:tabs>
        <w:ind w:left="0" w:firstLine="0"/>
      </w:pPr>
    </w:lvl>
    <w:lvl w:ilvl="6" w:tplc="4DB0C1F0">
      <w:numFmt w:val="none"/>
      <w:lvlText w:val=""/>
      <w:lvlJc w:val="left"/>
      <w:pPr>
        <w:tabs>
          <w:tab w:val="num" w:pos="284"/>
        </w:tabs>
        <w:ind w:left="0" w:firstLine="0"/>
      </w:pPr>
    </w:lvl>
    <w:lvl w:ilvl="7" w:tplc="CEE6D1EA">
      <w:numFmt w:val="none"/>
      <w:lvlText w:val=""/>
      <w:lvlJc w:val="left"/>
      <w:pPr>
        <w:tabs>
          <w:tab w:val="num" w:pos="284"/>
        </w:tabs>
        <w:ind w:left="0" w:firstLine="0"/>
      </w:pPr>
    </w:lvl>
    <w:lvl w:ilvl="8" w:tplc="B5342E72">
      <w:numFmt w:val="none"/>
      <w:lvlText w:val=""/>
      <w:lvlJc w:val="left"/>
      <w:pPr>
        <w:tabs>
          <w:tab w:val="num" w:pos="284"/>
        </w:tabs>
        <w:ind w:left="0" w:firstLine="0"/>
      </w:pPr>
    </w:lvl>
  </w:abstractNum>
  <w:abstractNum w:abstractNumId="30">
    <w:nsid w:val="5D7C15FC"/>
    <w:multiLevelType w:val="hybridMultilevel"/>
    <w:tmpl w:val="58C02C76"/>
    <w:lvl w:ilvl="0" w:tplc="D7069A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AD208C"/>
    <w:multiLevelType w:val="hybridMultilevel"/>
    <w:tmpl w:val="7166F9E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645023EC"/>
    <w:multiLevelType w:val="hybridMultilevel"/>
    <w:tmpl w:val="D31C7F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C0D23"/>
    <w:multiLevelType w:val="hybridMultilevel"/>
    <w:tmpl w:val="4B349A8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nsid w:val="6B415B0B"/>
    <w:multiLevelType w:val="hybridMultilevel"/>
    <w:tmpl w:val="C2944DC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6BBC4A9D"/>
    <w:multiLevelType w:val="multilevel"/>
    <w:tmpl w:val="023ABD4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EC4F8E"/>
    <w:multiLevelType w:val="multilevel"/>
    <w:tmpl w:val="939E851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72876F98"/>
    <w:multiLevelType w:val="hybridMultilevel"/>
    <w:tmpl w:val="F4A6260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5FD4BED"/>
    <w:multiLevelType w:val="hybridMultilevel"/>
    <w:tmpl w:val="238C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C0BFE"/>
    <w:multiLevelType w:val="multilevel"/>
    <w:tmpl w:val="75D4C1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9A62EA9"/>
    <w:multiLevelType w:val="multilevel"/>
    <w:tmpl w:val="84C853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7ADA5A8F"/>
    <w:multiLevelType w:val="hybridMultilevel"/>
    <w:tmpl w:val="1BAA9C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2C788D"/>
    <w:multiLevelType w:val="hybridMultilevel"/>
    <w:tmpl w:val="055C07C6"/>
    <w:lvl w:ilvl="0" w:tplc="1B1ED1A4">
      <w:start w:val="1"/>
      <w:numFmt w:val="bullet"/>
      <w:lvlText w:val=""/>
      <w:lvlJc w:val="left"/>
      <w:pPr>
        <w:tabs>
          <w:tab w:val="num" w:pos="360"/>
        </w:tabs>
        <w:ind w:left="36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nsid w:val="7C4C43A7"/>
    <w:multiLevelType w:val="hybridMultilevel"/>
    <w:tmpl w:val="5E90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2"/>
  </w:num>
  <w:num w:numId="9">
    <w:abstractNumId w:val="43"/>
  </w:num>
  <w:num w:numId="10">
    <w:abstractNumId w:val="1"/>
  </w:num>
  <w:num w:numId="11">
    <w:abstractNumId w:val="39"/>
  </w:num>
  <w:num w:numId="12">
    <w:abstractNumId w:val="38"/>
  </w:num>
  <w:num w:numId="13">
    <w:abstractNumId w:val="24"/>
  </w:num>
  <w:num w:numId="14">
    <w:abstractNumId w:val="40"/>
  </w:num>
  <w:num w:numId="15">
    <w:abstractNumId w:val="25"/>
  </w:num>
  <w:num w:numId="16">
    <w:abstractNumId w:val="29"/>
  </w:num>
  <w:num w:numId="17">
    <w:abstractNumId w:val="30"/>
  </w:num>
  <w:num w:numId="18">
    <w:abstractNumId w:val="9"/>
  </w:num>
  <w:num w:numId="19">
    <w:abstractNumId w:val="5"/>
  </w:num>
  <w:num w:numId="20">
    <w:abstractNumId w:val="19"/>
  </w:num>
  <w:num w:numId="21">
    <w:abstractNumId w:val="4"/>
  </w:num>
  <w:num w:numId="22">
    <w:abstractNumId w:val="12"/>
  </w:num>
  <w:num w:numId="23">
    <w:abstractNumId w:val="11"/>
  </w:num>
  <w:num w:numId="24">
    <w:abstractNumId w:val="21"/>
  </w:num>
  <w:num w:numId="25">
    <w:abstractNumId w:val="35"/>
  </w:num>
  <w:num w:numId="26">
    <w:abstractNumId w:val="17"/>
  </w:num>
  <w:num w:numId="27">
    <w:abstractNumId w:val="31"/>
  </w:num>
  <w:num w:numId="28">
    <w:abstractNumId w:val="27"/>
  </w:num>
  <w:num w:numId="29">
    <w:abstractNumId w:val="14"/>
  </w:num>
  <w:num w:numId="30">
    <w:abstractNumId w:val="41"/>
  </w:num>
  <w:num w:numId="31">
    <w:abstractNumId w:val="23"/>
  </w:num>
  <w:num w:numId="32">
    <w:abstractNumId w:val="26"/>
  </w:num>
  <w:num w:numId="33">
    <w:abstractNumId w:val="16"/>
  </w:num>
  <w:num w:numId="34">
    <w:abstractNumId w:val="36"/>
  </w:num>
  <w:num w:numId="35">
    <w:abstractNumId w:val="13"/>
  </w:num>
  <w:num w:numId="36">
    <w:abstractNumId w:val="10"/>
  </w:num>
  <w:num w:numId="37">
    <w:abstractNumId w:val="6"/>
  </w:num>
  <w:num w:numId="38">
    <w:abstractNumId w:val="28"/>
  </w:num>
  <w:num w:numId="39">
    <w:abstractNumId w:val="0"/>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8"/>
  </w:num>
  <w:num w:numId="47">
    <w:abstractNumId w:val="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274"/>
    <w:rsid w:val="000149EF"/>
    <w:rsid w:val="000165C0"/>
    <w:rsid w:val="00032CFD"/>
    <w:rsid w:val="000643EA"/>
    <w:rsid w:val="00093430"/>
    <w:rsid w:val="000C1A24"/>
    <w:rsid w:val="000C4888"/>
    <w:rsid w:val="000D0835"/>
    <w:rsid w:val="000E5C88"/>
    <w:rsid w:val="0017420C"/>
    <w:rsid w:val="001817F7"/>
    <w:rsid w:val="001A3D08"/>
    <w:rsid w:val="001D2CC7"/>
    <w:rsid w:val="001E4172"/>
    <w:rsid w:val="002032D7"/>
    <w:rsid w:val="00243AFC"/>
    <w:rsid w:val="002550B3"/>
    <w:rsid w:val="00294034"/>
    <w:rsid w:val="002B1077"/>
    <w:rsid w:val="002C2010"/>
    <w:rsid w:val="002D432C"/>
    <w:rsid w:val="002F4848"/>
    <w:rsid w:val="0031356D"/>
    <w:rsid w:val="00323529"/>
    <w:rsid w:val="003432AD"/>
    <w:rsid w:val="00380F6F"/>
    <w:rsid w:val="003862D8"/>
    <w:rsid w:val="00390DF4"/>
    <w:rsid w:val="003C3F45"/>
    <w:rsid w:val="003D74E1"/>
    <w:rsid w:val="00415DF0"/>
    <w:rsid w:val="00420F9E"/>
    <w:rsid w:val="004211B1"/>
    <w:rsid w:val="00436AA6"/>
    <w:rsid w:val="004455C6"/>
    <w:rsid w:val="0047739A"/>
    <w:rsid w:val="00482F2C"/>
    <w:rsid w:val="00483DD3"/>
    <w:rsid w:val="00494B58"/>
    <w:rsid w:val="004C00B9"/>
    <w:rsid w:val="00500F0D"/>
    <w:rsid w:val="0053531B"/>
    <w:rsid w:val="00554D85"/>
    <w:rsid w:val="00562738"/>
    <w:rsid w:val="00563966"/>
    <w:rsid w:val="0056693A"/>
    <w:rsid w:val="00577D6B"/>
    <w:rsid w:val="005A29FE"/>
    <w:rsid w:val="005C40B5"/>
    <w:rsid w:val="005E09BE"/>
    <w:rsid w:val="006338C9"/>
    <w:rsid w:val="00641734"/>
    <w:rsid w:val="006470DA"/>
    <w:rsid w:val="00647C5B"/>
    <w:rsid w:val="00674ACD"/>
    <w:rsid w:val="00691FD3"/>
    <w:rsid w:val="006953A9"/>
    <w:rsid w:val="006A24AA"/>
    <w:rsid w:val="006B2BDF"/>
    <w:rsid w:val="00716342"/>
    <w:rsid w:val="00722C08"/>
    <w:rsid w:val="00754A51"/>
    <w:rsid w:val="00772024"/>
    <w:rsid w:val="00777AA2"/>
    <w:rsid w:val="00791E75"/>
    <w:rsid w:val="007E3406"/>
    <w:rsid w:val="00803E67"/>
    <w:rsid w:val="0083543C"/>
    <w:rsid w:val="00862E67"/>
    <w:rsid w:val="0089481E"/>
    <w:rsid w:val="008A632A"/>
    <w:rsid w:val="008B0E06"/>
    <w:rsid w:val="008D2675"/>
    <w:rsid w:val="008E36FD"/>
    <w:rsid w:val="0090788F"/>
    <w:rsid w:val="00942E08"/>
    <w:rsid w:val="00954C5D"/>
    <w:rsid w:val="00974BC7"/>
    <w:rsid w:val="00983099"/>
    <w:rsid w:val="00992F28"/>
    <w:rsid w:val="009B03CC"/>
    <w:rsid w:val="009B2AF0"/>
    <w:rsid w:val="009E20B0"/>
    <w:rsid w:val="00A30A7A"/>
    <w:rsid w:val="00A7348B"/>
    <w:rsid w:val="00A9247D"/>
    <w:rsid w:val="00AA246C"/>
    <w:rsid w:val="00AB28AD"/>
    <w:rsid w:val="00AC0175"/>
    <w:rsid w:val="00AC539A"/>
    <w:rsid w:val="00B11049"/>
    <w:rsid w:val="00B2495B"/>
    <w:rsid w:val="00B27675"/>
    <w:rsid w:val="00B50AC7"/>
    <w:rsid w:val="00B62483"/>
    <w:rsid w:val="00B63274"/>
    <w:rsid w:val="00B70774"/>
    <w:rsid w:val="00B87F5E"/>
    <w:rsid w:val="00BD35D3"/>
    <w:rsid w:val="00BE4102"/>
    <w:rsid w:val="00BE538D"/>
    <w:rsid w:val="00C50EB7"/>
    <w:rsid w:val="00C53381"/>
    <w:rsid w:val="00C566B1"/>
    <w:rsid w:val="00C66C5A"/>
    <w:rsid w:val="00CB46F9"/>
    <w:rsid w:val="00CC3C4A"/>
    <w:rsid w:val="00D05627"/>
    <w:rsid w:val="00D3328E"/>
    <w:rsid w:val="00D37A97"/>
    <w:rsid w:val="00D6543A"/>
    <w:rsid w:val="00DE35D8"/>
    <w:rsid w:val="00E10667"/>
    <w:rsid w:val="00E36515"/>
    <w:rsid w:val="00E40E09"/>
    <w:rsid w:val="00EB3F27"/>
    <w:rsid w:val="00EC3F6E"/>
    <w:rsid w:val="00EE1E36"/>
    <w:rsid w:val="00F2083A"/>
    <w:rsid w:val="00F35003"/>
    <w:rsid w:val="00F41DEE"/>
    <w:rsid w:val="00F50F44"/>
    <w:rsid w:val="00F76591"/>
    <w:rsid w:val="00F81410"/>
    <w:rsid w:val="00F8469C"/>
    <w:rsid w:val="00FD4456"/>
    <w:rsid w:val="00F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3A"/>
    <w:rPr>
      <w:sz w:val="24"/>
      <w:szCs w:val="24"/>
      <w:lang w:val="es-ES" w:eastAsia="es-ES"/>
    </w:rPr>
  </w:style>
  <w:style w:type="paragraph" w:styleId="Ttulo1">
    <w:name w:val="heading 1"/>
    <w:basedOn w:val="Normal"/>
    <w:next w:val="Normal"/>
    <w:qFormat/>
    <w:rsid w:val="00F50F44"/>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50F44"/>
    <w:pPr>
      <w:ind w:right="-316"/>
      <w:jc w:val="center"/>
    </w:pPr>
    <w:rPr>
      <w:rFonts w:ascii="Edwardian Script ITC" w:hAnsi="Edwardian Script ITC"/>
      <w:b/>
      <w:sz w:val="28"/>
    </w:rPr>
  </w:style>
  <w:style w:type="paragraph" w:styleId="Subttulo">
    <w:name w:val="Subtitle"/>
    <w:basedOn w:val="Normal"/>
    <w:qFormat/>
    <w:rsid w:val="00F50F44"/>
    <w:pPr>
      <w:jc w:val="center"/>
    </w:pPr>
    <w:rPr>
      <w:rFonts w:ascii="Edwardian Script ITC" w:hAnsi="Edwardian Script ITC"/>
      <w:b/>
      <w:sz w:val="22"/>
    </w:rPr>
  </w:style>
  <w:style w:type="paragraph" w:styleId="Encabezado">
    <w:name w:val="header"/>
    <w:basedOn w:val="Normal"/>
    <w:rsid w:val="00483DD3"/>
    <w:pPr>
      <w:tabs>
        <w:tab w:val="center" w:pos="4252"/>
        <w:tab w:val="right" w:pos="8504"/>
      </w:tabs>
    </w:pPr>
  </w:style>
  <w:style w:type="paragraph" w:styleId="Piedepgina">
    <w:name w:val="footer"/>
    <w:basedOn w:val="Normal"/>
    <w:rsid w:val="00483DD3"/>
    <w:pPr>
      <w:tabs>
        <w:tab w:val="center" w:pos="4252"/>
        <w:tab w:val="right" w:pos="8504"/>
      </w:tabs>
    </w:pPr>
  </w:style>
  <w:style w:type="table" w:styleId="Tablaconcuadrcula">
    <w:name w:val="Table Grid"/>
    <w:basedOn w:val="Tablanormal"/>
    <w:rsid w:val="00C66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352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782">
      <w:bodyDiv w:val="1"/>
      <w:marLeft w:val="0"/>
      <w:marRight w:val="0"/>
      <w:marTop w:val="0"/>
      <w:marBottom w:val="0"/>
      <w:divBdr>
        <w:top w:val="none" w:sz="0" w:space="0" w:color="auto"/>
        <w:left w:val="none" w:sz="0" w:space="0" w:color="auto"/>
        <w:bottom w:val="none" w:sz="0" w:space="0" w:color="auto"/>
        <w:right w:val="none" w:sz="0" w:space="0" w:color="auto"/>
      </w:divBdr>
    </w:div>
    <w:div w:id="511380137">
      <w:bodyDiv w:val="1"/>
      <w:marLeft w:val="0"/>
      <w:marRight w:val="0"/>
      <w:marTop w:val="0"/>
      <w:marBottom w:val="0"/>
      <w:divBdr>
        <w:top w:val="none" w:sz="0" w:space="0" w:color="auto"/>
        <w:left w:val="none" w:sz="0" w:space="0" w:color="auto"/>
        <w:bottom w:val="none" w:sz="0" w:space="0" w:color="auto"/>
        <w:right w:val="none" w:sz="0" w:space="0" w:color="auto"/>
      </w:divBdr>
    </w:div>
    <w:div w:id="869343215">
      <w:bodyDiv w:val="1"/>
      <w:marLeft w:val="0"/>
      <w:marRight w:val="0"/>
      <w:marTop w:val="0"/>
      <w:marBottom w:val="0"/>
      <w:divBdr>
        <w:top w:val="none" w:sz="0" w:space="0" w:color="auto"/>
        <w:left w:val="none" w:sz="0" w:space="0" w:color="auto"/>
        <w:bottom w:val="none" w:sz="0" w:space="0" w:color="auto"/>
        <w:right w:val="none" w:sz="0" w:space="0" w:color="auto"/>
      </w:divBdr>
    </w:div>
    <w:div w:id="1721201629">
      <w:bodyDiv w:val="1"/>
      <w:marLeft w:val="0"/>
      <w:marRight w:val="0"/>
      <w:marTop w:val="0"/>
      <w:marBottom w:val="0"/>
      <w:divBdr>
        <w:top w:val="none" w:sz="0" w:space="0" w:color="auto"/>
        <w:left w:val="none" w:sz="0" w:space="0" w:color="auto"/>
        <w:bottom w:val="none" w:sz="0" w:space="0" w:color="auto"/>
        <w:right w:val="none" w:sz="0" w:space="0" w:color="auto"/>
      </w:divBdr>
    </w:div>
    <w:div w:id="21464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97BB-A0EA-46CA-B630-2F3F77BD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2180</Words>
  <Characters>11990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Universidad Indígena Boliviana Aymara “Tupak Katari”</vt:lpstr>
    </vt:vector>
  </TitlesOfParts>
  <Company>AXS</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Indígena Boliviana Aymara “Tupak Katari”</dc:title>
  <dc:subject/>
  <dc:creator>WinuE</dc:creator>
  <cp:keywords/>
  <dc:description/>
  <cp:lastModifiedBy>DELL</cp:lastModifiedBy>
  <cp:revision>23</cp:revision>
  <cp:lastPrinted>2010-01-18T22:47:00Z</cp:lastPrinted>
  <dcterms:created xsi:type="dcterms:W3CDTF">2010-02-19T19:38:00Z</dcterms:created>
  <dcterms:modified xsi:type="dcterms:W3CDTF">2019-02-01T21:46:00Z</dcterms:modified>
</cp:coreProperties>
</file>